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3AA2" w:rsidRPr="00231EB2" w:rsidRDefault="00F03AA2" w:rsidP="00F03AA2">
      <w:pPr>
        <w:jc w:val="center"/>
        <w:outlineLvl w:val="0"/>
        <w:rPr>
          <w:b/>
        </w:rPr>
      </w:pPr>
      <w:r w:rsidRPr="00231EB2">
        <w:rPr>
          <w:b/>
        </w:rPr>
        <w:t xml:space="preserve">МБОУ лицей № </w:t>
      </w:r>
      <w:smartTag w:uri="urn:schemas-microsoft-com:office:smarttags" w:element="metricconverter">
        <w:smartTagPr>
          <w:attr w:name="ProductID" w:val="73 г"/>
        </w:smartTagPr>
        <w:r w:rsidRPr="00231EB2">
          <w:rPr>
            <w:b/>
          </w:rPr>
          <w:t>73 г</w:t>
        </w:r>
      </w:smartTag>
      <w:proofErr w:type="gramStart"/>
      <w:r w:rsidRPr="00231EB2">
        <w:rPr>
          <w:b/>
        </w:rPr>
        <w:t>.П</w:t>
      </w:r>
      <w:proofErr w:type="gramEnd"/>
      <w:r w:rsidRPr="00231EB2">
        <w:rPr>
          <w:b/>
        </w:rPr>
        <w:t>ензы</w:t>
      </w:r>
    </w:p>
    <w:p w:rsidR="00F03AA2" w:rsidRPr="00231EB2" w:rsidRDefault="00F03AA2" w:rsidP="00F03AA2">
      <w:pPr>
        <w:jc w:val="center"/>
        <w:rPr>
          <w:b/>
        </w:rPr>
      </w:pPr>
      <w:r w:rsidRPr="00231EB2">
        <w:rPr>
          <w:b/>
        </w:rPr>
        <w:t>«Лицей информационных систем и технологий»</w:t>
      </w:r>
    </w:p>
    <w:p w:rsidR="00F03AA2" w:rsidRPr="00231EB2" w:rsidRDefault="00F03AA2" w:rsidP="00F03AA2">
      <w:pPr>
        <w:jc w:val="center"/>
        <w:rPr>
          <w:b/>
        </w:rPr>
      </w:pPr>
    </w:p>
    <w:p w:rsidR="00F03AA2" w:rsidRPr="009B6442" w:rsidRDefault="00F03AA2" w:rsidP="00F03AA2">
      <w:pPr>
        <w:rPr>
          <w:b/>
          <w:sz w:val="20"/>
          <w:szCs w:val="20"/>
        </w:rPr>
      </w:pPr>
      <w:r w:rsidRPr="009B6442">
        <w:rPr>
          <w:sz w:val="20"/>
          <w:szCs w:val="20"/>
        </w:rPr>
        <w:t>Рассмотрена   на заседании МО</w:t>
      </w:r>
      <w:proofErr w:type="gramStart"/>
      <w:r w:rsidRPr="009B6442">
        <w:rPr>
          <w:sz w:val="20"/>
          <w:szCs w:val="20"/>
        </w:rPr>
        <w:t xml:space="preserve">                                                                                                   </w:t>
      </w:r>
      <w:r w:rsidRPr="009B6442">
        <w:rPr>
          <w:b/>
          <w:sz w:val="20"/>
          <w:szCs w:val="20"/>
        </w:rPr>
        <w:t>У</w:t>
      </w:r>
      <w:proofErr w:type="gramEnd"/>
      <w:r w:rsidRPr="009B6442">
        <w:rPr>
          <w:b/>
          <w:sz w:val="20"/>
          <w:szCs w:val="20"/>
        </w:rPr>
        <w:t>тверждаю</w:t>
      </w:r>
    </w:p>
    <w:p w:rsidR="00F03AA2" w:rsidRPr="009B6442" w:rsidRDefault="00F03AA2" w:rsidP="00F03AA2">
      <w:pPr>
        <w:rPr>
          <w:sz w:val="20"/>
          <w:szCs w:val="20"/>
        </w:rPr>
      </w:pPr>
      <w:r w:rsidRPr="009B6442">
        <w:rPr>
          <w:sz w:val="20"/>
          <w:szCs w:val="20"/>
        </w:rPr>
        <w:t xml:space="preserve">учителей </w:t>
      </w:r>
      <w:proofErr w:type="spellStart"/>
      <w:proofErr w:type="gramStart"/>
      <w:r w:rsidRPr="009B6442">
        <w:rPr>
          <w:sz w:val="20"/>
          <w:szCs w:val="20"/>
        </w:rPr>
        <w:t>естественно-исторического</w:t>
      </w:r>
      <w:proofErr w:type="spellEnd"/>
      <w:proofErr w:type="gramEnd"/>
      <w:r w:rsidRPr="009B6442">
        <w:rPr>
          <w:sz w:val="20"/>
          <w:szCs w:val="20"/>
        </w:rPr>
        <w:t xml:space="preserve"> цикла                                                                               приказ № 153-оп</w:t>
      </w:r>
    </w:p>
    <w:p w:rsidR="00F03AA2" w:rsidRPr="009B6442" w:rsidRDefault="00F03AA2" w:rsidP="00F03AA2">
      <w:pPr>
        <w:rPr>
          <w:sz w:val="20"/>
          <w:szCs w:val="20"/>
        </w:rPr>
      </w:pPr>
      <w:r w:rsidRPr="009B6442">
        <w:rPr>
          <w:sz w:val="20"/>
          <w:szCs w:val="20"/>
        </w:rPr>
        <w:t>протокол №1 от  28.08.2020 г. и                                                                                                   от 01.09.2020 г.</w:t>
      </w:r>
    </w:p>
    <w:p w:rsidR="00F03AA2" w:rsidRPr="009B6442" w:rsidRDefault="00F03AA2" w:rsidP="00F03AA2">
      <w:pPr>
        <w:rPr>
          <w:sz w:val="20"/>
          <w:szCs w:val="20"/>
        </w:rPr>
      </w:pPr>
      <w:r w:rsidRPr="009B6442">
        <w:rPr>
          <w:sz w:val="20"/>
          <w:szCs w:val="20"/>
        </w:rPr>
        <w:t xml:space="preserve">рекомендована к рассмотрению на  </w:t>
      </w:r>
    </w:p>
    <w:p w:rsidR="00F03AA2" w:rsidRPr="009B6442" w:rsidRDefault="00F03AA2" w:rsidP="00F03AA2">
      <w:pPr>
        <w:rPr>
          <w:sz w:val="20"/>
          <w:szCs w:val="20"/>
        </w:rPr>
      </w:pPr>
      <w:r w:rsidRPr="009B6442">
        <w:rPr>
          <w:sz w:val="20"/>
          <w:szCs w:val="20"/>
        </w:rPr>
        <w:t>педагогическом совете</w:t>
      </w:r>
    </w:p>
    <w:p w:rsidR="00F03AA2" w:rsidRPr="009B6442" w:rsidRDefault="00F03AA2" w:rsidP="00F03AA2">
      <w:pPr>
        <w:rPr>
          <w:sz w:val="20"/>
          <w:szCs w:val="20"/>
        </w:rPr>
      </w:pPr>
      <w:r w:rsidRPr="009B6442">
        <w:rPr>
          <w:sz w:val="20"/>
          <w:szCs w:val="20"/>
        </w:rPr>
        <w:t xml:space="preserve">Председатель МО                                                                                                                                                                            </w:t>
      </w:r>
    </w:p>
    <w:p w:rsidR="00F03AA2" w:rsidRPr="009B6442" w:rsidRDefault="00F03AA2" w:rsidP="00F03AA2">
      <w:pPr>
        <w:rPr>
          <w:sz w:val="20"/>
          <w:szCs w:val="20"/>
        </w:rPr>
      </w:pPr>
      <w:r w:rsidRPr="009B6442"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Директор лицея</w:t>
      </w:r>
    </w:p>
    <w:p w:rsidR="00F03AA2" w:rsidRPr="009B6442" w:rsidRDefault="00F03AA2" w:rsidP="00F03AA2">
      <w:pPr>
        <w:rPr>
          <w:sz w:val="20"/>
          <w:szCs w:val="20"/>
        </w:rPr>
      </w:pPr>
      <w:r w:rsidRPr="009B6442">
        <w:rPr>
          <w:b/>
          <w:sz w:val="20"/>
          <w:szCs w:val="20"/>
        </w:rPr>
        <w:t>__________________                                                                                                                     ________________</w:t>
      </w:r>
    </w:p>
    <w:p w:rsidR="00F03AA2" w:rsidRPr="009B6442" w:rsidRDefault="00F03AA2" w:rsidP="00F03AA2">
      <w:pPr>
        <w:rPr>
          <w:sz w:val="20"/>
          <w:szCs w:val="20"/>
        </w:rPr>
      </w:pPr>
      <w:r w:rsidRPr="009B6442">
        <w:rPr>
          <w:i/>
          <w:sz w:val="20"/>
          <w:szCs w:val="20"/>
        </w:rPr>
        <w:t>Михалева Г.Г.</w:t>
      </w:r>
      <w:r w:rsidRPr="009B6442">
        <w:rPr>
          <w:sz w:val="20"/>
          <w:szCs w:val="20"/>
        </w:rPr>
        <w:t xml:space="preserve">                                                                                                                                 </w:t>
      </w:r>
      <w:proofErr w:type="spellStart"/>
      <w:r w:rsidRPr="009B6442">
        <w:rPr>
          <w:i/>
          <w:sz w:val="20"/>
          <w:szCs w:val="20"/>
        </w:rPr>
        <w:t>В.А.Копешкин</w:t>
      </w:r>
      <w:proofErr w:type="spellEnd"/>
    </w:p>
    <w:p w:rsidR="00F03AA2" w:rsidRPr="009B6442" w:rsidRDefault="00F03AA2" w:rsidP="00F03AA2">
      <w:pPr>
        <w:rPr>
          <w:b/>
          <w:sz w:val="20"/>
          <w:szCs w:val="20"/>
        </w:rPr>
      </w:pPr>
      <w:r w:rsidRPr="009B6442">
        <w:rPr>
          <w:sz w:val="20"/>
          <w:szCs w:val="20"/>
        </w:rPr>
        <w:t xml:space="preserve">                                                                                                                      </w:t>
      </w:r>
    </w:p>
    <w:p w:rsidR="00F03AA2" w:rsidRPr="00231EB2" w:rsidRDefault="00F03AA2" w:rsidP="00F03AA2">
      <w:pPr>
        <w:outlineLvl w:val="0"/>
      </w:pPr>
      <w:r w:rsidRPr="00231EB2">
        <w:t xml:space="preserve">Программа рассмотрена и принята                                                 </w:t>
      </w:r>
    </w:p>
    <w:p w:rsidR="00F03AA2" w:rsidRPr="00231EB2" w:rsidRDefault="00F03AA2" w:rsidP="00F03AA2">
      <w:r w:rsidRPr="00231EB2">
        <w:t xml:space="preserve">на педагогическом совете </w:t>
      </w:r>
    </w:p>
    <w:p w:rsidR="00F03AA2" w:rsidRPr="00231EB2" w:rsidRDefault="00F03AA2" w:rsidP="00F03AA2">
      <w:r w:rsidRPr="00231EB2">
        <w:t xml:space="preserve">протокол №1 от </w:t>
      </w:r>
      <w:r>
        <w:t>28</w:t>
      </w:r>
      <w:r w:rsidRPr="00231EB2">
        <w:t>.08. 20</w:t>
      </w:r>
      <w:r>
        <w:t>20</w:t>
      </w:r>
      <w:r w:rsidRPr="00231EB2">
        <w:t xml:space="preserve">  г.</w:t>
      </w:r>
    </w:p>
    <w:p w:rsidR="00F03AA2" w:rsidRPr="00231EB2" w:rsidRDefault="00F03AA2" w:rsidP="00F03AA2">
      <w:pPr>
        <w:widowControl w:val="0"/>
        <w:shd w:val="clear" w:color="auto" w:fill="FFFFFF"/>
        <w:spacing w:line="100" w:lineRule="atLeast"/>
        <w:ind w:left="5760"/>
        <w:rPr>
          <w:bCs/>
          <w:sz w:val="28"/>
          <w:szCs w:val="28"/>
        </w:rPr>
      </w:pPr>
      <w:r w:rsidRPr="00231EB2">
        <w:t xml:space="preserve">  </w:t>
      </w:r>
    </w:p>
    <w:p w:rsidR="00F03AA2" w:rsidRPr="00231EB2" w:rsidRDefault="00F03AA2" w:rsidP="00F03AA2">
      <w:pPr>
        <w:widowControl w:val="0"/>
        <w:shd w:val="clear" w:color="auto" w:fill="FFFFFF"/>
        <w:spacing w:line="100" w:lineRule="atLeast"/>
        <w:rPr>
          <w:bCs/>
          <w:sz w:val="28"/>
          <w:szCs w:val="28"/>
        </w:rPr>
      </w:pPr>
    </w:p>
    <w:p w:rsidR="00F03AA2" w:rsidRPr="00231EB2" w:rsidRDefault="00F03AA2" w:rsidP="00F03AA2">
      <w:pPr>
        <w:widowControl w:val="0"/>
        <w:shd w:val="clear" w:color="auto" w:fill="FFFFFF"/>
        <w:spacing w:line="100" w:lineRule="atLeast"/>
        <w:rPr>
          <w:bCs/>
          <w:sz w:val="28"/>
          <w:szCs w:val="28"/>
        </w:rPr>
      </w:pPr>
    </w:p>
    <w:p w:rsidR="00F03AA2" w:rsidRPr="00231EB2" w:rsidRDefault="00F03AA2" w:rsidP="00F03AA2">
      <w:pPr>
        <w:keepNext/>
        <w:widowControl w:val="0"/>
        <w:spacing w:before="240" w:after="60" w:line="100" w:lineRule="atLeast"/>
        <w:jc w:val="center"/>
        <w:outlineLvl w:val="0"/>
        <w:rPr>
          <w:sz w:val="32"/>
        </w:rPr>
      </w:pPr>
      <w:r w:rsidRPr="00231EB2">
        <w:rPr>
          <w:bCs/>
          <w:sz w:val="40"/>
          <w:szCs w:val="40"/>
        </w:rPr>
        <w:t>РАБОЧАЯ  ПРОГРАММА</w:t>
      </w:r>
    </w:p>
    <w:p w:rsidR="00F03AA2" w:rsidRPr="00231EB2" w:rsidRDefault="00F03AA2" w:rsidP="00F03AA2">
      <w:pPr>
        <w:widowControl w:val="0"/>
        <w:spacing w:line="100" w:lineRule="atLeast"/>
        <w:rPr>
          <w:sz w:val="32"/>
        </w:rPr>
      </w:pPr>
    </w:p>
    <w:p w:rsidR="00F03AA2" w:rsidRPr="00231EB2" w:rsidRDefault="00F03AA2" w:rsidP="00F03AA2">
      <w:pPr>
        <w:widowControl w:val="0"/>
        <w:spacing w:line="100" w:lineRule="atLeast"/>
        <w:rPr>
          <w:sz w:val="16"/>
          <w:szCs w:val="16"/>
        </w:rPr>
      </w:pPr>
    </w:p>
    <w:p w:rsidR="00F03AA2" w:rsidRPr="00231EB2" w:rsidRDefault="00F03AA2" w:rsidP="00F03AA2">
      <w:pPr>
        <w:widowControl w:val="0"/>
        <w:shd w:val="clear" w:color="auto" w:fill="FFFFFF"/>
        <w:jc w:val="both"/>
        <w:rPr>
          <w:sz w:val="18"/>
        </w:rPr>
      </w:pPr>
      <w:r w:rsidRPr="00231EB2">
        <w:rPr>
          <w:bCs/>
          <w:sz w:val="28"/>
          <w:szCs w:val="28"/>
        </w:rPr>
        <w:t xml:space="preserve">По    </w:t>
      </w:r>
      <w:r w:rsidRPr="00231EB2">
        <w:rPr>
          <w:bCs/>
          <w:sz w:val="28"/>
          <w:szCs w:val="28"/>
          <w:u w:val="single"/>
        </w:rPr>
        <w:t xml:space="preserve">   </w:t>
      </w:r>
      <w:r w:rsidRPr="00231EB2">
        <w:rPr>
          <w:bCs/>
          <w:i/>
          <w:sz w:val="28"/>
          <w:szCs w:val="28"/>
          <w:u w:val="single"/>
        </w:rPr>
        <w:tab/>
      </w:r>
      <w:r w:rsidRPr="00231EB2">
        <w:rPr>
          <w:bCs/>
          <w:i/>
          <w:sz w:val="28"/>
          <w:szCs w:val="28"/>
          <w:u w:val="single"/>
        </w:rPr>
        <w:tab/>
      </w:r>
      <w:r w:rsidRPr="00231EB2">
        <w:rPr>
          <w:bCs/>
          <w:i/>
          <w:sz w:val="28"/>
          <w:szCs w:val="28"/>
          <w:u w:val="single"/>
        </w:rPr>
        <w:tab/>
      </w:r>
      <w:r w:rsidRPr="00231EB2">
        <w:rPr>
          <w:b/>
          <w:i/>
          <w:sz w:val="28"/>
          <w:szCs w:val="28"/>
          <w:u w:val="single"/>
        </w:rPr>
        <w:t>всеобщей</w:t>
      </w:r>
      <w:r w:rsidRPr="00231EB2">
        <w:rPr>
          <w:bCs/>
          <w:i/>
          <w:sz w:val="28"/>
          <w:szCs w:val="28"/>
          <w:u w:val="single"/>
        </w:rPr>
        <w:t xml:space="preserve"> </w:t>
      </w:r>
      <w:r w:rsidRPr="00231EB2">
        <w:rPr>
          <w:b/>
          <w:i/>
          <w:sz w:val="28"/>
          <w:szCs w:val="28"/>
          <w:u w:val="single"/>
        </w:rPr>
        <w:t xml:space="preserve">истории </w:t>
      </w:r>
      <w:r w:rsidRPr="00231EB2">
        <w:rPr>
          <w:bCs/>
          <w:sz w:val="28"/>
          <w:szCs w:val="28"/>
          <w:u w:val="single"/>
        </w:rPr>
        <w:t xml:space="preserve"> </w:t>
      </w:r>
      <w:r w:rsidRPr="00231EB2">
        <w:rPr>
          <w:b/>
          <w:bCs/>
          <w:i/>
          <w:sz w:val="28"/>
          <w:szCs w:val="28"/>
          <w:u w:val="single"/>
        </w:rPr>
        <w:t>(ФГОС )</w:t>
      </w:r>
      <w:r w:rsidRPr="00231EB2">
        <w:rPr>
          <w:bCs/>
          <w:i/>
          <w:sz w:val="28"/>
          <w:szCs w:val="28"/>
          <w:u w:val="single"/>
        </w:rPr>
        <w:tab/>
      </w:r>
      <w:r w:rsidRPr="00231EB2">
        <w:rPr>
          <w:bCs/>
          <w:i/>
          <w:sz w:val="28"/>
          <w:szCs w:val="28"/>
          <w:u w:val="single"/>
        </w:rPr>
        <w:tab/>
      </w:r>
      <w:r w:rsidRPr="00231EB2">
        <w:rPr>
          <w:bCs/>
          <w:i/>
          <w:sz w:val="28"/>
          <w:szCs w:val="28"/>
          <w:u w:val="single"/>
        </w:rPr>
        <w:tab/>
      </w:r>
      <w:r w:rsidRPr="00231EB2">
        <w:rPr>
          <w:sz w:val="18"/>
        </w:rPr>
        <w:t>________</w:t>
      </w:r>
    </w:p>
    <w:p w:rsidR="00F03AA2" w:rsidRPr="00231EB2" w:rsidRDefault="00F03AA2" w:rsidP="00F03AA2">
      <w:pPr>
        <w:widowControl w:val="0"/>
        <w:rPr>
          <w:sz w:val="16"/>
          <w:szCs w:val="16"/>
        </w:rPr>
      </w:pPr>
    </w:p>
    <w:p w:rsidR="00F03AA2" w:rsidRPr="00231EB2" w:rsidRDefault="00F03AA2" w:rsidP="00F03AA2">
      <w:pPr>
        <w:widowControl w:val="0"/>
      </w:pPr>
      <w:r w:rsidRPr="00231EB2">
        <w:rPr>
          <w:sz w:val="28"/>
          <w:szCs w:val="28"/>
        </w:rPr>
        <w:t>Ступень обучения (класс</w:t>
      </w:r>
      <w:r w:rsidRPr="009B6442">
        <w:rPr>
          <w:sz w:val="28"/>
          <w:szCs w:val="28"/>
        </w:rPr>
        <w:t xml:space="preserve">) </w:t>
      </w:r>
      <w:r w:rsidRPr="009B6442">
        <w:rPr>
          <w:sz w:val="28"/>
          <w:szCs w:val="28"/>
          <w:u w:val="single"/>
        </w:rPr>
        <w:t xml:space="preserve">  </w:t>
      </w:r>
      <w:r w:rsidR="00270141">
        <w:rPr>
          <w:sz w:val="28"/>
          <w:szCs w:val="28"/>
          <w:u w:val="single"/>
        </w:rPr>
        <w:t xml:space="preserve">среднее </w:t>
      </w:r>
      <w:r>
        <w:rPr>
          <w:sz w:val="28"/>
          <w:szCs w:val="28"/>
          <w:u w:val="single"/>
        </w:rPr>
        <w:t>общее, 10</w:t>
      </w:r>
      <w:r w:rsidRPr="00231EB2">
        <w:rPr>
          <w:sz w:val="28"/>
          <w:szCs w:val="28"/>
          <w:u w:val="single"/>
        </w:rPr>
        <w:t>-</w:t>
      </w:r>
      <w:r>
        <w:rPr>
          <w:sz w:val="28"/>
          <w:szCs w:val="28"/>
          <w:u w:val="single"/>
        </w:rPr>
        <w:t>11</w:t>
      </w:r>
      <w:r w:rsidRPr="00231EB2">
        <w:rPr>
          <w:sz w:val="28"/>
          <w:szCs w:val="28"/>
          <w:u w:val="single"/>
        </w:rPr>
        <w:t xml:space="preserve"> классы        </w:t>
      </w:r>
      <w:r w:rsidRPr="00231EB2">
        <w:rPr>
          <w:sz w:val="28"/>
          <w:szCs w:val="28"/>
          <w:u w:val="single"/>
        </w:rPr>
        <w:tab/>
      </w:r>
      <w:r w:rsidRPr="00231EB2">
        <w:rPr>
          <w:sz w:val="28"/>
          <w:szCs w:val="28"/>
          <w:u w:val="single"/>
        </w:rPr>
        <w:tab/>
      </w:r>
    </w:p>
    <w:p w:rsidR="00F03AA2" w:rsidRPr="00231EB2" w:rsidRDefault="00F03AA2" w:rsidP="00F03AA2">
      <w:pPr>
        <w:widowControl w:val="0"/>
      </w:pPr>
    </w:p>
    <w:p w:rsidR="00F03AA2" w:rsidRPr="00231EB2" w:rsidRDefault="00F03AA2" w:rsidP="00F03AA2">
      <w:pPr>
        <w:widowControl w:val="0"/>
        <w:spacing w:line="360" w:lineRule="auto"/>
        <w:rPr>
          <w:sz w:val="28"/>
          <w:szCs w:val="28"/>
        </w:rPr>
      </w:pPr>
      <w:r w:rsidRPr="00231EB2">
        <w:rPr>
          <w:sz w:val="28"/>
          <w:szCs w:val="28"/>
        </w:rPr>
        <w:t xml:space="preserve">Количество часов </w:t>
      </w:r>
      <w:r w:rsidRPr="00231EB2">
        <w:rPr>
          <w:i/>
          <w:sz w:val="28"/>
          <w:szCs w:val="28"/>
          <w:u w:val="single"/>
        </w:rPr>
        <w:t xml:space="preserve">  </w:t>
      </w:r>
      <w:r w:rsidRPr="00231EB2">
        <w:rPr>
          <w:i/>
          <w:sz w:val="28"/>
          <w:szCs w:val="28"/>
          <w:u w:val="single"/>
        </w:rPr>
        <w:tab/>
      </w:r>
      <w:r>
        <w:rPr>
          <w:i/>
          <w:sz w:val="28"/>
          <w:szCs w:val="28"/>
          <w:u w:val="single"/>
        </w:rPr>
        <w:t>52</w:t>
      </w:r>
      <w:r w:rsidRPr="00231EB2">
        <w:rPr>
          <w:sz w:val="28"/>
          <w:szCs w:val="28"/>
          <w:u w:val="single"/>
        </w:rPr>
        <w:t xml:space="preserve">   </w:t>
      </w:r>
      <w:r w:rsidRPr="00231EB2">
        <w:rPr>
          <w:sz w:val="28"/>
          <w:szCs w:val="28"/>
          <w:u w:val="single"/>
        </w:rPr>
        <w:tab/>
      </w:r>
      <w:r w:rsidRPr="00231EB2">
        <w:rPr>
          <w:sz w:val="28"/>
          <w:szCs w:val="28"/>
          <w:u w:val="single"/>
        </w:rPr>
        <w:tab/>
      </w:r>
      <w:r w:rsidRPr="00231EB2">
        <w:rPr>
          <w:i/>
          <w:sz w:val="28"/>
          <w:szCs w:val="28"/>
          <w:u w:val="single"/>
        </w:rPr>
        <w:tab/>
      </w:r>
      <w:r w:rsidRPr="00231EB2">
        <w:rPr>
          <w:i/>
          <w:sz w:val="28"/>
          <w:szCs w:val="28"/>
          <w:u w:val="single"/>
        </w:rPr>
        <w:tab/>
      </w:r>
      <w:r w:rsidRPr="00231EB2">
        <w:rPr>
          <w:i/>
          <w:sz w:val="28"/>
          <w:szCs w:val="28"/>
          <w:u w:val="single"/>
        </w:rPr>
        <w:tab/>
      </w:r>
      <w:r w:rsidRPr="00231EB2">
        <w:rPr>
          <w:i/>
          <w:sz w:val="28"/>
          <w:szCs w:val="28"/>
          <w:u w:val="single"/>
        </w:rPr>
        <w:tab/>
      </w:r>
      <w:r w:rsidRPr="00231EB2">
        <w:rPr>
          <w:i/>
          <w:sz w:val="28"/>
          <w:szCs w:val="28"/>
          <w:u w:val="single"/>
        </w:rPr>
        <w:tab/>
      </w:r>
      <w:r w:rsidRPr="00231EB2">
        <w:rPr>
          <w:i/>
          <w:sz w:val="28"/>
          <w:szCs w:val="28"/>
          <w:u w:val="single"/>
        </w:rPr>
        <w:tab/>
      </w:r>
      <w:r w:rsidRPr="00231EB2">
        <w:rPr>
          <w:sz w:val="28"/>
          <w:szCs w:val="28"/>
        </w:rPr>
        <w:t xml:space="preserve"> </w:t>
      </w:r>
    </w:p>
    <w:p w:rsidR="00F03AA2" w:rsidRPr="00231EB2" w:rsidRDefault="00F03AA2" w:rsidP="00F03AA2">
      <w:pPr>
        <w:widowControl w:val="0"/>
      </w:pPr>
      <w:r w:rsidRPr="00231EB2">
        <w:rPr>
          <w:sz w:val="28"/>
          <w:szCs w:val="28"/>
        </w:rPr>
        <w:t xml:space="preserve">Уровень </w:t>
      </w:r>
      <w:r w:rsidRPr="00231EB2">
        <w:rPr>
          <w:i/>
          <w:sz w:val="28"/>
          <w:szCs w:val="28"/>
          <w:u w:val="single"/>
        </w:rPr>
        <w:t xml:space="preserve">          </w:t>
      </w:r>
      <w:r w:rsidRPr="00231EB2">
        <w:rPr>
          <w:i/>
          <w:sz w:val="28"/>
          <w:szCs w:val="28"/>
          <w:u w:val="single"/>
        </w:rPr>
        <w:tab/>
      </w:r>
      <w:r w:rsidRPr="00231EB2">
        <w:rPr>
          <w:sz w:val="28"/>
          <w:szCs w:val="28"/>
          <w:u w:val="single"/>
        </w:rPr>
        <w:t>базовый</w:t>
      </w:r>
      <w:r w:rsidRPr="00231EB2">
        <w:rPr>
          <w:i/>
          <w:sz w:val="28"/>
          <w:szCs w:val="28"/>
          <w:u w:val="single"/>
        </w:rPr>
        <w:tab/>
      </w:r>
      <w:r w:rsidRPr="00231EB2">
        <w:rPr>
          <w:i/>
          <w:sz w:val="28"/>
          <w:szCs w:val="28"/>
          <w:u w:val="single"/>
        </w:rPr>
        <w:tab/>
      </w:r>
      <w:r w:rsidRPr="00231EB2">
        <w:rPr>
          <w:i/>
          <w:sz w:val="28"/>
          <w:szCs w:val="28"/>
          <w:u w:val="single"/>
        </w:rPr>
        <w:tab/>
      </w:r>
      <w:r w:rsidRPr="00231EB2">
        <w:rPr>
          <w:i/>
          <w:sz w:val="28"/>
          <w:szCs w:val="28"/>
          <w:u w:val="single"/>
        </w:rPr>
        <w:tab/>
      </w:r>
      <w:r w:rsidRPr="00231EB2">
        <w:rPr>
          <w:i/>
          <w:sz w:val="28"/>
          <w:szCs w:val="28"/>
          <w:u w:val="single"/>
        </w:rPr>
        <w:tab/>
      </w:r>
      <w:r w:rsidRPr="00231EB2">
        <w:rPr>
          <w:i/>
          <w:sz w:val="28"/>
          <w:szCs w:val="28"/>
          <w:u w:val="single"/>
        </w:rPr>
        <w:tab/>
      </w:r>
      <w:r w:rsidRPr="00231EB2">
        <w:rPr>
          <w:i/>
          <w:sz w:val="28"/>
          <w:szCs w:val="28"/>
          <w:u w:val="single"/>
        </w:rPr>
        <w:tab/>
      </w:r>
      <w:r w:rsidRPr="00231EB2">
        <w:rPr>
          <w:i/>
          <w:sz w:val="28"/>
          <w:szCs w:val="28"/>
          <w:u w:val="single"/>
        </w:rPr>
        <w:tab/>
      </w:r>
      <w:r w:rsidRPr="00231EB2">
        <w:rPr>
          <w:i/>
          <w:sz w:val="28"/>
          <w:szCs w:val="28"/>
        </w:rPr>
        <w:t xml:space="preserve">      </w:t>
      </w:r>
    </w:p>
    <w:p w:rsidR="00F03AA2" w:rsidRPr="00231EB2" w:rsidRDefault="00F03AA2" w:rsidP="00F03AA2">
      <w:pPr>
        <w:widowControl w:val="0"/>
        <w:jc w:val="center"/>
      </w:pPr>
    </w:p>
    <w:p w:rsidR="00F03AA2" w:rsidRPr="00F460C0" w:rsidRDefault="00F03AA2" w:rsidP="00F03AA2">
      <w:pPr>
        <w:widowControl w:val="0"/>
        <w:shd w:val="clear" w:color="auto" w:fill="FFFFFF"/>
        <w:outlineLvl w:val="0"/>
        <w:rPr>
          <w:sz w:val="28"/>
          <w:szCs w:val="28"/>
          <w:u w:val="single"/>
        </w:rPr>
      </w:pPr>
      <w:r w:rsidRPr="00231EB2">
        <w:rPr>
          <w:sz w:val="28"/>
          <w:szCs w:val="28"/>
        </w:rPr>
        <w:t>Учител</w:t>
      </w:r>
      <w:r w:rsidR="000D34FA">
        <w:rPr>
          <w:sz w:val="28"/>
          <w:szCs w:val="28"/>
        </w:rPr>
        <w:t xml:space="preserve">я  </w:t>
      </w:r>
      <w:r w:rsidR="000D34FA" w:rsidRPr="00F460C0">
        <w:rPr>
          <w:sz w:val="28"/>
          <w:szCs w:val="28"/>
          <w:u w:val="single"/>
        </w:rPr>
        <w:t xml:space="preserve">Казакова Н.А., </w:t>
      </w:r>
      <w:r w:rsidRPr="00F460C0">
        <w:rPr>
          <w:sz w:val="28"/>
          <w:szCs w:val="28"/>
          <w:u w:val="single"/>
        </w:rPr>
        <w:t xml:space="preserve">  Сабурова Н.А.</w:t>
      </w:r>
      <w:r w:rsidRPr="00F460C0">
        <w:rPr>
          <w:sz w:val="28"/>
          <w:szCs w:val="28"/>
          <w:u w:val="single"/>
        </w:rPr>
        <w:tab/>
      </w:r>
      <w:r w:rsidRPr="00F460C0">
        <w:rPr>
          <w:sz w:val="28"/>
          <w:szCs w:val="28"/>
          <w:u w:val="single"/>
        </w:rPr>
        <w:tab/>
      </w:r>
    </w:p>
    <w:p w:rsidR="00F03AA2" w:rsidRPr="00F460C0" w:rsidRDefault="00F03AA2" w:rsidP="00F03AA2">
      <w:pPr>
        <w:widowControl w:val="0"/>
        <w:shd w:val="clear" w:color="auto" w:fill="FFFFFF"/>
        <w:rPr>
          <w:sz w:val="28"/>
          <w:szCs w:val="28"/>
          <w:u w:val="single"/>
        </w:rPr>
      </w:pPr>
    </w:p>
    <w:p w:rsidR="00F03AA2" w:rsidRPr="00BE3C60" w:rsidRDefault="00F03AA2" w:rsidP="00F03AA2">
      <w:pPr>
        <w:widowControl w:val="0"/>
        <w:shd w:val="clear" w:color="auto" w:fill="FFFFFF"/>
        <w:jc w:val="both"/>
        <w:rPr>
          <w:b/>
          <w:i/>
          <w:iCs/>
          <w:sz w:val="28"/>
          <w:szCs w:val="28"/>
          <w:u w:val="single"/>
        </w:rPr>
      </w:pPr>
      <w:r w:rsidRPr="00231EB2">
        <w:rPr>
          <w:sz w:val="28"/>
          <w:szCs w:val="28"/>
        </w:rPr>
        <w:t xml:space="preserve">Программа разработана на основе </w:t>
      </w:r>
      <w:r w:rsidRPr="00BE3C60">
        <w:rPr>
          <w:b/>
          <w:i/>
          <w:sz w:val="28"/>
          <w:szCs w:val="28"/>
          <w:u w:val="single"/>
        </w:rPr>
        <w:t>авторской</w:t>
      </w:r>
      <w:r w:rsidRPr="00231EB2">
        <w:rPr>
          <w:b/>
          <w:bCs/>
          <w:i/>
          <w:iCs/>
          <w:sz w:val="28"/>
          <w:szCs w:val="28"/>
          <w:u w:val="single"/>
        </w:rPr>
        <w:t xml:space="preserve"> </w:t>
      </w:r>
      <w:r w:rsidRPr="00BE3C60">
        <w:rPr>
          <w:rFonts w:eastAsia="Calibri"/>
          <w:b/>
          <w:i/>
          <w:iCs/>
          <w:sz w:val="28"/>
          <w:szCs w:val="28"/>
          <w:u w:val="single"/>
        </w:rPr>
        <w:t xml:space="preserve">программы </w:t>
      </w:r>
      <w:r w:rsidRPr="00BE3C60">
        <w:rPr>
          <w:b/>
          <w:i/>
          <w:sz w:val="28"/>
          <w:szCs w:val="28"/>
          <w:u w:val="single"/>
        </w:rPr>
        <w:t xml:space="preserve">М.Л.Несмеловой, Е.Г. </w:t>
      </w:r>
      <w:proofErr w:type="spellStart"/>
      <w:r w:rsidRPr="00BE3C60">
        <w:rPr>
          <w:b/>
          <w:i/>
          <w:sz w:val="28"/>
          <w:szCs w:val="28"/>
          <w:u w:val="single"/>
        </w:rPr>
        <w:t>Середняковой</w:t>
      </w:r>
      <w:proofErr w:type="spellEnd"/>
      <w:r w:rsidRPr="00BE3C60">
        <w:rPr>
          <w:b/>
          <w:i/>
          <w:sz w:val="28"/>
          <w:szCs w:val="28"/>
          <w:u w:val="single"/>
        </w:rPr>
        <w:t xml:space="preserve">, А.О. </w:t>
      </w:r>
      <w:proofErr w:type="spellStart"/>
      <w:r w:rsidRPr="00BE3C60">
        <w:rPr>
          <w:b/>
          <w:i/>
          <w:sz w:val="28"/>
          <w:szCs w:val="28"/>
          <w:u w:val="single"/>
        </w:rPr>
        <w:t>Сороко-Цюпы</w:t>
      </w:r>
      <w:proofErr w:type="spellEnd"/>
      <w:r w:rsidRPr="00BE3C60">
        <w:rPr>
          <w:b/>
          <w:i/>
          <w:sz w:val="28"/>
          <w:szCs w:val="28"/>
          <w:u w:val="single"/>
        </w:rPr>
        <w:t xml:space="preserve"> «История. Всеобщая история. Новейшая история».</w:t>
      </w:r>
      <w:r w:rsidRPr="00BE3C60">
        <w:rPr>
          <w:b/>
          <w:i/>
          <w:iCs/>
          <w:sz w:val="28"/>
          <w:szCs w:val="28"/>
          <w:u w:val="single"/>
        </w:rPr>
        <w:t xml:space="preserve"> Москва, «Просвещение», </w:t>
      </w:r>
      <w:smartTag w:uri="urn:schemas-microsoft-com:office:smarttags" w:element="metricconverter">
        <w:smartTagPr>
          <w:attr w:name="ProductID" w:val="2014 г"/>
        </w:smartTagPr>
        <w:r w:rsidRPr="00BE3C60">
          <w:rPr>
            <w:b/>
            <w:i/>
            <w:iCs/>
            <w:sz w:val="28"/>
            <w:szCs w:val="28"/>
            <w:u w:val="single"/>
          </w:rPr>
          <w:t>2014 г</w:t>
        </w:r>
      </w:smartTag>
      <w:r w:rsidRPr="00BE3C60">
        <w:rPr>
          <w:b/>
          <w:i/>
          <w:iCs/>
          <w:sz w:val="28"/>
          <w:szCs w:val="28"/>
          <w:u w:val="single"/>
        </w:rPr>
        <w:t>.</w:t>
      </w:r>
    </w:p>
    <w:p w:rsidR="00F03AA2" w:rsidRPr="00231EB2" w:rsidRDefault="00F03AA2" w:rsidP="00F03AA2">
      <w:pPr>
        <w:widowControl w:val="0"/>
        <w:shd w:val="clear" w:color="auto" w:fill="FFFFFF"/>
        <w:jc w:val="both"/>
        <w:rPr>
          <w:b/>
          <w:i/>
          <w:iCs/>
          <w:sz w:val="28"/>
          <w:szCs w:val="28"/>
          <w:u w:val="single"/>
        </w:rPr>
      </w:pPr>
    </w:p>
    <w:p w:rsidR="00F03AA2" w:rsidRPr="00231EB2" w:rsidRDefault="00F03AA2" w:rsidP="00F03AA2">
      <w:pPr>
        <w:ind w:firstLine="540"/>
        <w:jc w:val="center"/>
        <w:rPr>
          <w:b/>
          <w:bCs/>
        </w:rPr>
      </w:pPr>
    </w:p>
    <w:p w:rsidR="00F03AA2" w:rsidRPr="00231EB2" w:rsidRDefault="00F03AA2" w:rsidP="00F03AA2">
      <w:pPr>
        <w:ind w:firstLine="540"/>
        <w:jc w:val="center"/>
        <w:rPr>
          <w:b/>
          <w:bCs/>
        </w:rPr>
      </w:pPr>
    </w:p>
    <w:p w:rsidR="00F03AA2" w:rsidRPr="00231EB2" w:rsidRDefault="00F03AA2" w:rsidP="00F03AA2">
      <w:pPr>
        <w:ind w:firstLine="540"/>
        <w:jc w:val="center"/>
        <w:rPr>
          <w:b/>
          <w:bCs/>
        </w:rPr>
      </w:pPr>
    </w:p>
    <w:p w:rsidR="00F03AA2" w:rsidRPr="00231EB2" w:rsidRDefault="00F03AA2" w:rsidP="00F03AA2">
      <w:pPr>
        <w:ind w:firstLine="540"/>
        <w:jc w:val="center"/>
        <w:rPr>
          <w:b/>
          <w:bCs/>
        </w:rPr>
      </w:pPr>
    </w:p>
    <w:p w:rsidR="00F03AA2" w:rsidRPr="00231EB2" w:rsidRDefault="00F03AA2" w:rsidP="00F03AA2">
      <w:pPr>
        <w:ind w:firstLine="540"/>
        <w:jc w:val="center"/>
        <w:rPr>
          <w:b/>
          <w:bCs/>
        </w:rPr>
      </w:pPr>
    </w:p>
    <w:p w:rsidR="00F03AA2" w:rsidRPr="00231EB2" w:rsidRDefault="00F03AA2" w:rsidP="00F03AA2">
      <w:pPr>
        <w:ind w:firstLine="540"/>
        <w:jc w:val="center"/>
        <w:rPr>
          <w:b/>
          <w:bCs/>
        </w:rPr>
      </w:pPr>
    </w:p>
    <w:p w:rsidR="00F03AA2" w:rsidRPr="00231EB2" w:rsidRDefault="00F03AA2" w:rsidP="00F03AA2">
      <w:pPr>
        <w:ind w:firstLine="540"/>
        <w:jc w:val="center"/>
        <w:rPr>
          <w:b/>
          <w:bCs/>
        </w:rPr>
      </w:pPr>
    </w:p>
    <w:p w:rsidR="00F03AA2" w:rsidRPr="00231EB2" w:rsidRDefault="00F03AA2" w:rsidP="00F03AA2">
      <w:pPr>
        <w:ind w:firstLine="540"/>
        <w:jc w:val="center"/>
        <w:rPr>
          <w:b/>
          <w:bCs/>
        </w:rPr>
      </w:pPr>
    </w:p>
    <w:p w:rsidR="00F03AA2" w:rsidRPr="00231EB2" w:rsidRDefault="00F03AA2" w:rsidP="00F03AA2">
      <w:pPr>
        <w:ind w:firstLine="540"/>
        <w:jc w:val="center"/>
        <w:rPr>
          <w:b/>
          <w:bCs/>
        </w:rPr>
      </w:pPr>
    </w:p>
    <w:p w:rsidR="00F03AA2" w:rsidRPr="00231EB2" w:rsidRDefault="00F03AA2" w:rsidP="00F03AA2">
      <w:pPr>
        <w:ind w:firstLine="540"/>
        <w:jc w:val="center"/>
        <w:rPr>
          <w:b/>
          <w:bCs/>
        </w:rPr>
      </w:pPr>
    </w:p>
    <w:p w:rsidR="00F03AA2" w:rsidRPr="00231EB2" w:rsidRDefault="00F03AA2" w:rsidP="00F03AA2">
      <w:pPr>
        <w:ind w:firstLine="540"/>
        <w:jc w:val="center"/>
        <w:rPr>
          <w:b/>
          <w:bCs/>
        </w:rPr>
      </w:pPr>
    </w:p>
    <w:p w:rsidR="00F03AA2" w:rsidRPr="00231EB2" w:rsidRDefault="00F03AA2" w:rsidP="00F03AA2">
      <w:pPr>
        <w:ind w:firstLine="540"/>
        <w:jc w:val="center"/>
        <w:rPr>
          <w:b/>
          <w:bCs/>
        </w:rPr>
      </w:pPr>
    </w:p>
    <w:p w:rsidR="00F03AA2" w:rsidRPr="00231EB2" w:rsidRDefault="00F03AA2" w:rsidP="00F03AA2">
      <w:pPr>
        <w:ind w:firstLine="540"/>
        <w:jc w:val="center"/>
        <w:rPr>
          <w:b/>
          <w:bCs/>
        </w:rPr>
      </w:pPr>
    </w:p>
    <w:p w:rsidR="00F03AA2" w:rsidRPr="00231EB2" w:rsidRDefault="00F03AA2" w:rsidP="00F03AA2">
      <w:pPr>
        <w:ind w:firstLine="540"/>
        <w:jc w:val="center"/>
        <w:outlineLvl w:val="0"/>
        <w:rPr>
          <w:b/>
          <w:bCs/>
        </w:rPr>
      </w:pPr>
      <w:r w:rsidRPr="00231EB2">
        <w:rPr>
          <w:b/>
          <w:bCs/>
        </w:rPr>
        <w:t>Пенза, 20</w:t>
      </w:r>
      <w:r>
        <w:rPr>
          <w:b/>
          <w:bCs/>
        </w:rPr>
        <w:t>20</w:t>
      </w:r>
    </w:p>
    <w:p w:rsidR="00F03AA2" w:rsidRDefault="00F03AA2" w:rsidP="00F03AA2">
      <w:pPr>
        <w:autoSpaceDE w:val="0"/>
        <w:autoSpaceDN w:val="0"/>
        <w:adjustRightInd w:val="0"/>
        <w:ind w:firstLine="540"/>
        <w:jc w:val="center"/>
        <w:rPr>
          <w:b/>
        </w:rPr>
      </w:pPr>
    </w:p>
    <w:p w:rsidR="00F03AA2" w:rsidRDefault="00F03AA2" w:rsidP="00F03AA2">
      <w:pPr>
        <w:spacing w:before="100" w:beforeAutospacing="1" w:after="100" w:afterAutospacing="1"/>
        <w:jc w:val="center"/>
        <w:rPr>
          <w:b/>
        </w:rPr>
      </w:pPr>
      <w:r w:rsidRPr="004009CC">
        <w:rPr>
          <w:b/>
        </w:rPr>
        <w:lastRenderedPageBreak/>
        <w:t xml:space="preserve">ПЛАНИРУЕМЫЕ ОБРАЗОВАТЕЛЬНЫЕ РЕЗУЛЬТАТЫ </w:t>
      </w:r>
    </w:p>
    <w:p w:rsidR="00F03AA2" w:rsidRPr="000D2DB6" w:rsidRDefault="00F03AA2" w:rsidP="00F03AA2">
      <w:pPr>
        <w:tabs>
          <w:tab w:val="left" w:pos="10800"/>
        </w:tabs>
        <w:ind w:right="81" w:firstLine="480"/>
        <w:jc w:val="center"/>
        <w:rPr>
          <w:b/>
          <w:bCs/>
        </w:rPr>
      </w:pPr>
      <w:r>
        <w:rPr>
          <w:b/>
          <w:bCs/>
        </w:rPr>
        <w:t>10</w:t>
      </w:r>
      <w:r w:rsidRPr="000D2DB6">
        <w:rPr>
          <w:b/>
          <w:bCs/>
        </w:rPr>
        <w:t xml:space="preserve"> КЛАСС</w:t>
      </w:r>
    </w:p>
    <w:p w:rsidR="00F03AA2" w:rsidRPr="000D2DB6" w:rsidRDefault="00F03AA2" w:rsidP="00F03AA2">
      <w:pPr>
        <w:tabs>
          <w:tab w:val="left" w:pos="10800"/>
        </w:tabs>
        <w:ind w:right="81" w:firstLine="480"/>
        <w:jc w:val="both"/>
        <w:rPr>
          <w:b/>
          <w:bCs/>
        </w:rPr>
      </w:pPr>
    </w:p>
    <w:p w:rsidR="00F03AA2" w:rsidRPr="00435EBB" w:rsidRDefault="00F03AA2" w:rsidP="00F03AA2">
      <w:pPr>
        <w:pStyle w:val="a5"/>
        <w:shd w:val="clear" w:color="auto" w:fill="FFFFFF"/>
        <w:spacing w:before="0" w:beforeAutospacing="0" w:after="0" w:afterAutospacing="0"/>
        <w:ind w:left="-426"/>
      </w:pPr>
      <w:r w:rsidRPr="00435EBB">
        <w:rPr>
          <w:b/>
          <w:bCs/>
          <w:u w:val="single"/>
        </w:rPr>
        <w:t>Предметные результаты:</w:t>
      </w:r>
    </w:p>
    <w:p w:rsidR="00F03AA2" w:rsidRPr="00435EBB" w:rsidRDefault="00F03AA2" w:rsidP="00F03AA2">
      <w:pPr>
        <w:pStyle w:val="a5"/>
        <w:shd w:val="clear" w:color="auto" w:fill="FFFFFF"/>
        <w:spacing w:before="0" w:beforeAutospacing="0" w:after="0" w:afterAutospacing="0"/>
        <w:ind w:left="-426"/>
        <w:jc w:val="both"/>
      </w:pPr>
      <w:r w:rsidRPr="00435EBB">
        <w:t>- знать основные даты и временные периоды всеобщей и отечественной истории из раздела дидактических единиц;</w:t>
      </w:r>
    </w:p>
    <w:p w:rsidR="00F03AA2" w:rsidRPr="00435EBB" w:rsidRDefault="00F03AA2" w:rsidP="00F03AA2">
      <w:pPr>
        <w:pStyle w:val="a5"/>
        <w:shd w:val="clear" w:color="auto" w:fill="FFFFFF"/>
        <w:spacing w:before="0" w:beforeAutospacing="0" w:after="0" w:afterAutospacing="0"/>
        <w:ind w:left="-426"/>
        <w:jc w:val="both"/>
      </w:pPr>
      <w:r w:rsidRPr="00435EBB">
        <w:t>- определять последовательность и длительность исторических событий, явлений, процессов;</w:t>
      </w:r>
    </w:p>
    <w:p w:rsidR="00F03AA2" w:rsidRPr="00435EBB" w:rsidRDefault="00F03AA2" w:rsidP="00F03AA2">
      <w:pPr>
        <w:pStyle w:val="a5"/>
        <w:shd w:val="clear" w:color="auto" w:fill="FFFFFF"/>
        <w:spacing w:before="0" w:beforeAutospacing="0" w:after="0" w:afterAutospacing="0"/>
        <w:ind w:left="-426"/>
        <w:jc w:val="both"/>
      </w:pPr>
      <w:r w:rsidRPr="00435EBB">
        <w:t>- характеризовать место, обстоятельства, участников, результаты важнейших исторических событий;</w:t>
      </w:r>
    </w:p>
    <w:p w:rsidR="00F03AA2" w:rsidRPr="00435EBB" w:rsidRDefault="00F03AA2" w:rsidP="00F03AA2">
      <w:pPr>
        <w:pStyle w:val="a5"/>
        <w:shd w:val="clear" w:color="auto" w:fill="FFFFFF"/>
        <w:spacing w:before="0" w:beforeAutospacing="0" w:after="0" w:afterAutospacing="0"/>
        <w:ind w:left="-426"/>
        <w:jc w:val="both"/>
      </w:pPr>
      <w:r w:rsidRPr="00435EBB">
        <w:t>- представлять культурное наследие стран;</w:t>
      </w:r>
    </w:p>
    <w:p w:rsidR="00F03AA2" w:rsidRPr="00435EBB" w:rsidRDefault="00F03AA2" w:rsidP="00F03AA2">
      <w:pPr>
        <w:pStyle w:val="a5"/>
        <w:shd w:val="clear" w:color="auto" w:fill="FFFFFF"/>
        <w:spacing w:before="0" w:beforeAutospacing="0" w:after="0" w:afterAutospacing="0"/>
        <w:ind w:left="-426"/>
        <w:jc w:val="both"/>
      </w:pPr>
      <w:r w:rsidRPr="00435EBB">
        <w:t>- работать с историческими документами;</w:t>
      </w:r>
    </w:p>
    <w:p w:rsidR="00F03AA2" w:rsidRPr="00435EBB" w:rsidRDefault="00F03AA2" w:rsidP="00F03AA2">
      <w:pPr>
        <w:pStyle w:val="a5"/>
        <w:shd w:val="clear" w:color="auto" w:fill="FFFFFF"/>
        <w:spacing w:before="0" w:beforeAutospacing="0" w:after="0" w:afterAutospacing="0"/>
        <w:ind w:left="-426"/>
        <w:jc w:val="both"/>
      </w:pPr>
      <w:r w:rsidRPr="00435EBB">
        <w:t>- сравнивать различные исторические документы, давать им общую характеристику; </w:t>
      </w:r>
    </w:p>
    <w:p w:rsidR="00F03AA2" w:rsidRPr="00435EBB" w:rsidRDefault="00F03AA2" w:rsidP="00F03AA2">
      <w:pPr>
        <w:pStyle w:val="a5"/>
        <w:shd w:val="clear" w:color="auto" w:fill="FFFFFF"/>
        <w:spacing w:before="0" w:beforeAutospacing="0" w:after="0" w:afterAutospacing="0"/>
        <w:ind w:left="-426"/>
        <w:jc w:val="both"/>
      </w:pPr>
      <w:r w:rsidRPr="00435EBB">
        <w:t>- критически анализировать информацию из различных источников; </w:t>
      </w:r>
    </w:p>
    <w:p w:rsidR="00F03AA2" w:rsidRPr="00435EBB" w:rsidRDefault="00F03AA2" w:rsidP="00F03AA2">
      <w:pPr>
        <w:pStyle w:val="a5"/>
        <w:shd w:val="clear" w:color="auto" w:fill="FFFFFF"/>
        <w:spacing w:before="0" w:beforeAutospacing="0" w:after="0" w:afterAutospacing="0"/>
        <w:ind w:left="-426"/>
        <w:jc w:val="both"/>
      </w:pPr>
      <w:r w:rsidRPr="00435EBB">
        <w:t>- соотносить иллюстративный материал с историческими событиями, явлениями, процессами, персоналиями;</w:t>
      </w:r>
    </w:p>
    <w:p w:rsidR="00F03AA2" w:rsidRPr="00435EBB" w:rsidRDefault="00F03AA2" w:rsidP="00F03AA2">
      <w:pPr>
        <w:pStyle w:val="a5"/>
        <w:shd w:val="clear" w:color="auto" w:fill="FFFFFF"/>
        <w:spacing w:before="0" w:beforeAutospacing="0" w:after="0" w:afterAutospacing="0"/>
        <w:ind w:left="-426"/>
        <w:jc w:val="both"/>
      </w:pPr>
      <w:r w:rsidRPr="00435EBB">
        <w:t>- использовать статистическую (информационную) таблицу, график, диаграмму как источники информации;</w:t>
      </w:r>
    </w:p>
    <w:p w:rsidR="00F03AA2" w:rsidRPr="00435EBB" w:rsidRDefault="00F03AA2" w:rsidP="00F03AA2">
      <w:pPr>
        <w:pStyle w:val="a5"/>
        <w:shd w:val="clear" w:color="auto" w:fill="FFFFFF"/>
        <w:spacing w:before="0" w:beforeAutospacing="0" w:after="0" w:afterAutospacing="0"/>
        <w:ind w:left="-426"/>
        <w:jc w:val="both"/>
      </w:pPr>
      <w:r w:rsidRPr="00435EBB">
        <w:t>- использовать аудиовизуальный ряд как источник информации; </w:t>
      </w:r>
    </w:p>
    <w:p w:rsidR="00F03AA2" w:rsidRPr="00435EBB" w:rsidRDefault="00F03AA2" w:rsidP="00F03AA2">
      <w:pPr>
        <w:pStyle w:val="a5"/>
        <w:shd w:val="clear" w:color="auto" w:fill="FFFFFF"/>
        <w:spacing w:before="0" w:beforeAutospacing="0" w:after="0" w:afterAutospacing="0"/>
        <w:ind w:left="-426"/>
        <w:jc w:val="both"/>
      </w:pPr>
      <w:r w:rsidRPr="00435EBB">
        <w:t xml:space="preserve">- составлять описание исторических объектов и памятников на основе текста, иллюстраций, макетов, </w:t>
      </w:r>
      <w:proofErr w:type="spellStart"/>
      <w:r w:rsidRPr="00435EBB">
        <w:t>интернет-ресурсов</w:t>
      </w:r>
      <w:proofErr w:type="spellEnd"/>
      <w:r w:rsidRPr="00435EBB">
        <w:t>; </w:t>
      </w:r>
    </w:p>
    <w:p w:rsidR="00F03AA2" w:rsidRPr="00435EBB" w:rsidRDefault="00F03AA2" w:rsidP="00F03AA2">
      <w:pPr>
        <w:pStyle w:val="a5"/>
        <w:shd w:val="clear" w:color="auto" w:fill="FFFFFF"/>
        <w:spacing w:before="0" w:beforeAutospacing="0" w:after="0" w:afterAutospacing="0"/>
        <w:ind w:left="-426"/>
        <w:jc w:val="both"/>
      </w:pPr>
      <w:r w:rsidRPr="00435EBB">
        <w:t>- работать с хронологическими таблицами, картами и схемами; </w:t>
      </w:r>
    </w:p>
    <w:p w:rsidR="00F03AA2" w:rsidRPr="00435EBB" w:rsidRDefault="00F03AA2" w:rsidP="00F03AA2">
      <w:pPr>
        <w:pStyle w:val="a5"/>
        <w:shd w:val="clear" w:color="auto" w:fill="FFFFFF"/>
        <w:spacing w:before="0" w:beforeAutospacing="0" w:after="0" w:afterAutospacing="0"/>
        <w:ind w:left="-426"/>
        <w:jc w:val="both"/>
      </w:pPr>
      <w:r w:rsidRPr="00435EBB">
        <w:t>- читать легенду исторической карты;</w:t>
      </w:r>
    </w:p>
    <w:p w:rsidR="00F03AA2" w:rsidRPr="00435EBB" w:rsidRDefault="00F03AA2" w:rsidP="00F03AA2">
      <w:pPr>
        <w:pStyle w:val="a5"/>
        <w:shd w:val="clear" w:color="auto" w:fill="FFFFFF"/>
        <w:spacing w:before="0" w:beforeAutospacing="0" w:after="0" w:afterAutospacing="0"/>
        <w:ind w:left="-426"/>
        <w:jc w:val="both"/>
      </w:pPr>
      <w:r w:rsidRPr="00435EBB">
        <w:t>- владеть основной современной терминологией исторической науки, предусмотренной программой;</w:t>
      </w:r>
    </w:p>
    <w:p w:rsidR="00F03AA2" w:rsidRPr="00435EBB" w:rsidRDefault="00F03AA2" w:rsidP="00F03AA2">
      <w:pPr>
        <w:pStyle w:val="a5"/>
        <w:shd w:val="clear" w:color="auto" w:fill="FFFFFF"/>
        <w:spacing w:before="0" w:beforeAutospacing="0" w:after="0" w:afterAutospacing="0"/>
        <w:ind w:left="-426"/>
        <w:jc w:val="both"/>
      </w:pPr>
      <w:r w:rsidRPr="00435EBB">
        <w:t>- демонстрировать умение вести диалог, участвовать в дискуссии по исторической тематике;</w:t>
      </w:r>
    </w:p>
    <w:p w:rsidR="00F03AA2" w:rsidRPr="00435EBB" w:rsidRDefault="00F03AA2" w:rsidP="00F03AA2">
      <w:pPr>
        <w:pStyle w:val="a5"/>
        <w:shd w:val="clear" w:color="auto" w:fill="FFFFFF"/>
        <w:spacing w:before="0" w:beforeAutospacing="0" w:after="0" w:afterAutospacing="0"/>
        <w:ind w:left="-426"/>
        <w:jc w:val="both"/>
      </w:pPr>
      <w:r w:rsidRPr="00435EBB">
        <w:t>- оценивать роль личности в истории ХХ века;</w:t>
      </w:r>
    </w:p>
    <w:p w:rsidR="00F03AA2" w:rsidRPr="00435EBB" w:rsidRDefault="00F03AA2" w:rsidP="00F03AA2">
      <w:pPr>
        <w:pStyle w:val="a5"/>
        <w:shd w:val="clear" w:color="auto" w:fill="FFFFFF"/>
        <w:spacing w:before="0" w:beforeAutospacing="0" w:after="0" w:afterAutospacing="0"/>
        <w:ind w:left="-426"/>
        <w:jc w:val="both"/>
      </w:pPr>
      <w:r w:rsidRPr="00435EBB">
        <w:t>- ориентироваться в дискуссионных вопросах истории ХХ века и существующих в науке их современных версиях и трактовках.</w:t>
      </w:r>
    </w:p>
    <w:p w:rsidR="00F03AA2" w:rsidRPr="00435EBB" w:rsidRDefault="00F03AA2" w:rsidP="00F03AA2">
      <w:pPr>
        <w:tabs>
          <w:tab w:val="left" w:pos="10800"/>
        </w:tabs>
        <w:ind w:left="-426" w:right="81"/>
        <w:jc w:val="both"/>
        <w:rPr>
          <w:b/>
          <w:bCs/>
        </w:rPr>
      </w:pPr>
    </w:p>
    <w:p w:rsidR="00F03AA2" w:rsidRPr="00435EBB" w:rsidRDefault="00F03AA2" w:rsidP="00F03AA2">
      <w:pPr>
        <w:pStyle w:val="a5"/>
        <w:shd w:val="clear" w:color="auto" w:fill="FFFFFF"/>
        <w:spacing w:before="0" w:beforeAutospacing="0" w:after="0" w:afterAutospacing="0"/>
        <w:ind w:left="-426"/>
      </w:pPr>
      <w:r w:rsidRPr="00435EBB">
        <w:rPr>
          <w:b/>
          <w:bCs/>
          <w:u w:val="single"/>
        </w:rPr>
        <w:t>Личностные результаты:</w:t>
      </w:r>
    </w:p>
    <w:p w:rsidR="00F03AA2" w:rsidRPr="00435EBB" w:rsidRDefault="00F03AA2" w:rsidP="00F03AA2">
      <w:pPr>
        <w:pStyle w:val="a5"/>
        <w:shd w:val="clear" w:color="auto" w:fill="FFFFFF"/>
        <w:spacing w:before="0" w:beforeAutospacing="0" w:after="0" w:afterAutospacing="0"/>
        <w:ind w:left="-426"/>
        <w:jc w:val="both"/>
      </w:pPr>
      <w:r w:rsidRPr="00435EBB">
        <w:t xml:space="preserve">– ориентация обучающихся на достижение личного счастья, реализацию позитивных жизненных перспектив, инициативность, </w:t>
      </w:r>
      <w:proofErr w:type="spellStart"/>
      <w:r w:rsidRPr="00435EBB">
        <w:t>креативность</w:t>
      </w:r>
      <w:proofErr w:type="spellEnd"/>
      <w:r w:rsidRPr="00435EBB">
        <w:t>, готовность и способность к личностному самоопределению, способность ставить цели и строить жизненные планы;</w:t>
      </w:r>
    </w:p>
    <w:p w:rsidR="00F03AA2" w:rsidRPr="00435EBB" w:rsidRDefault="00F03AA2" w:rsidP="00F03AA2">
      <w:pPr>
        <w:pStyle w:val="a5"/>
        <w:shd w:val="clear" w:color="auto" w:fill="FFFFFF"/>
        <w:spacing w:before="0" w:beforeAutospacing="0" w:after="0" w:afterAutospacing="0"/>
        <w:ind w:left="-426"/>
        <w:jc w:val="both"/>
      </w:pPr>
      <w:r w:rsidRPr="00435EBB">
        <w:t>– готовность и способность обеспечить себе и своим близким достойную жизнь в процессе самостоятельной, творческой и ответственной деятельности;</w:t>
      </w:r>
    </w:p>
    <w:p w:rsidR="00F03AA2" w:rsidRPr="00435EBB" w:rsidRDefault="00F03AA2" w:rsidP="00F03AA2">
      <w:pPr>
        <w:pStyle w:val="a5"/>
        <w:shd w:val="clear" w:color="auto" w:fill="FFFFFF"/>
        <w:spacing w:before="0" w:beforeAutospacing="0" w:after="0" w:afterAutospacing="0"/>
        <w:ind w:left="-426"/>
        <w:jc w:val="both"/>
      </w:pPr>
      <w:r w:rsidRPr="00435EBB">
        <w:t>– готовность и способность обучающихся к отстаиванию личного достоинства, собственного мнения, готовность и способность вырабатывать собственную позицию по отношению к общественно-политическим событиям прошлого и настоящего на основе осознания и осмысления истории, духовных ценностей и достижений нашей страны;</w:t>
      </w:r>
    </w:p>
    <w:p w:rsidR="00F03AA2" w:rsidRPr="00435EBB" w:rsidRDefault="00F03AA2" w:rsidP="00F03AA2">
      <w:pPr>
        <w:pStyle w:val="a5"/>
        <w:shd w:val="clear" w:color="auto" w:fill="FFFFFF"/>
        <w:spacing w:before="0" w:beforeAutospacing="0" w:after="0" w:afterAutospacing="0"/>
        <w:ind w:left="-426"/>
        <w:jc w:val="both"/>
      </w:pPr>
      <w:r w:rsidRPr="00435EBB">
        <w:t>– готовность и способность обучающихся к саморазвитию и самовоспитанию в соответствии с общечеловеческими ценностями и идеалами гражданского общества, потребность в физическом самосовершенствовании, занятиях спортивно-оздоровительной деятельностью;</w:t>
      </w:r>
    </w:p>
    <w:p w:rsidR="00F03AA2" w:rsidRPr="00435EBB" w:rsidRDefault="00F03AA2" w:rsidP="00F03AA2">
      <w:pPr>
        <w:pStyle w:val="a5"/>
        <w:shd w:val="clear" w:color="auto" w:fill="FFFFFF"/>
        <w:spacing w:before="0" w:beforeAutospacing="0" w:after="0" w:afterAutospacing="0"/>
        <w:ind w:left="-426"/>
        <w:jc w:val="both"/>
      </w:pPr>
      <w:r w:rsidRPr="00435EBB">
        <w:t>– принятие и реализация ценностей здорового и безопасного образа жизни, бережное, ответственное и компетентное отношение к собственному физическому и психологическому здоровью;</w:t>
      </w:r>
    </w:p>
    <w:p w:rsidR="00F03AA2" w:rsidRPr="00435EBB" w:rsidRDefault="00F03AA2" w:rsidP="00F03AA2">
      <w:pPr>
        <w:pStyle w:val="a5"/>
        <w:shd w:val="clear" w:color="auto" w:fill="FFFFFF"/>
        <w:spacing w:before="0" w:beforeAutospacing="0" w:after="0" w:afterAutospacing="0"/>
        <w:ind w:left="-426"/>
        <w:jc w:val="both"/>
      </w:pPr>
      <w:r w:rsidRPr="00435EBB">
        <w:t> – неприятие вредных привычек: курения, употребления алкоголя, наркотиков.</w:t>
      </w:r>
    </w:p>
    <w:p w:rsidR="00F03AA2" w:rsidRPr="00435EBB" w:rsidRDefault="00F03AA2" w:rsidP="00F03AA2">
      <w:pPr>
        <w:pStyle w:val="a5"/>
        <w:shd w:val="clear" w:color="auto" w:fill="FFFFFF"/>
        <w:spacing w:before="0" w:beforeAutospacing="0" w:after="0" w:afterAutospacing="0"/>
        <w:ind w:left="-426"/>
        <w:rPr>
          <w:b/>
          <w:bCs/>
          <w:u w:val="single"/>
        </w:rPr>
      </w:pPr>
    </w:p>
    <w:p w:rsidR="00F03AA2" w:rsidRPr="00435EBB" w:rsidRDefault="00F03AA2" w:rsidP="00F03AA2">
      <w:pPr>
        <w:pStyle w:val="a5"/>
        <w:shd w:val="clear" w:color="auto" w:fill="FFFFFF"/>
        <w:spacing w:before="0" w:beforeAutospacing="0" w:after="0" w:afterAutospacing="0"/>
        <w:ind w:left="-426"/>
      </w:pPr>
      <w:proofErr w:type="spellStart"/>
      <w:r w:rsidRPr="00435EBB">
        <w:rPr>
          <w:b/>
          <w:bCs/>
          <w:u w:val="single"/>
        </w:rPr>
        <w:t>Метапредметные</w:t>
      </w:r>
      <w:proofErr w:type="spellEnd"/>
      <w:r w:rsidRPr="00435EBB">
        <w:rPr>
          <w:b/>
          <w:bCs/>
          <w:u w:val="single"/>
        </w:rPr>
        <w:t xml:space="preserve"> результаты:</w:t>
      </w:r>
    </w:p>
    <w:p w:rsidR="00F03AA2" w:rsidRPr="00435EBB" w:rsidRDefault="00F03AA2" w:rsidP="00F03AA2">
      <w:pPr>
        <w:pStyle w:val="a5"/>
        <w:shd w:val="clear" w:color="auto" w:fill="FFFFFF"/>
        <w:spacing w:before="0" w:beforeAutospacing="0" w:after="0" w:afterAutospacing="0"/>
        <w:ind w:left="-426"/>
        <w:jc w:val="both"/>
      </w:pPr>
      <w:r w:rsidRPr="00435EBB">
        <w:rPr>
          <w:b/>
          <w:bCs/>
        </w:rPr>
        <w:t>1. Регулятивные универсальные учебные действия.</w:t>
      </w:r>
    </w:p>
    <w:p w:rsidR="00F03AA2" w:rsidRPr="00435EBB" w:rsidRDefault="00F03AA2" w:rsidP="00F03AA2">
      <w:pPr>
        <w:pStyle w:val="a5"/>
        <w:shd w:val="clear" w:color="auto" w:fill="FFFFFF"/>
        <w:spacing w:before="0" w:beforeAutospacing="0" w:after="0" w:afterAutospacing="0"/>
        <w:ind w:left="-426"/>
        <w:jc w:val="both"/>
      </w:pPr>
      <w:r w:rsidRPr="00435EBB">
        <w:t>– самостоятельно определять цели, задавать параметры и критерии, по которым можно определить, что цель достигнута;</w:t>
      </w:r>
    </w:p>
    <w:p w:rsidR="00F03AA2" w:rsidRPr="00435EBB" w:rsidRDefault="00F03AA2" w:rsidP="00F03AA2">
      <w:pPr>
        <w:pStyle w:val="a5"/>
        <w:shd w:val="clear" w:color="auto" w:fill="FFFFFF"/>
        <w:spacing w:before="0" w:beforeAutospacing="0" w:after="0" w:afterAutospacing="0"/>
        <w:ind w:left="-426"/>
        <w:jc w:val="both"/>
      </w:pPr>
      <w:r w:rsidRPr="00435EBB">
        <w:lastRenderedPageBreak/>
        <w:t> – оценивать возможные последствия достижения поставленной цели в деятельности, собственной жизни и жизни окружающих людей, основываясь на соображениях этики и морали; – ставить и формулировать собственные задачи в образовательной деятельности и жизненных ситуациях;</w:t>
      </w:r>
    </w:p>
    <w:p w:rsidR="00F03AA2" w:rsidRPr="00435EBB" w:rsidRDefault="00F03AA2" w:rsidP="00F03AA2">
      <w:pPr>
        <w:pStyle w:val="a5"/>
        <w:shd w:val="clear" w:color="auto" w:fill="FFFFFF"/>
        <w:spacing w:before="0" w:beforeAutospacing="0" w:after="0" w:afterAutospacing="0"/>
        <w:ind w:left="-426"/>
        <w:jc w:val="both"/>
      </w:pPr>
      <w:r w:rsidRPr="00435EBB">
        <w:t> – оценивать ресурсы, в том числе время и другие нематериальные ресурсы, необходимые для достижения поставленной цели;</w:t>
      </w:r>
    </w:p>
    <w:p w:rsidR="00F03AA2" w:rsidRPr="00435EBB" w:rsidRDefault="00F03AA2" w:rsidP="00F03AA2">
      <w:pPr>
        <w:pStyle w:val="a5"/>
        <w:shd w:val="clear" w:color="auto" w:fill="FFFFFF"/>
        <w:spacing w:before="0" w:beforeAutospacing="0" w:after="0" w:afterAutospacing="0"/>
        <w:ind w:left="-426"/>
        <w:jc w:val="both"/>
      </w:pPr>
      <w:r w:rsidRPr="00435EBB">
        <w:t> – выбирать путь достижения цели, планировать решение поставленных задач, оптимизируя материальные и нематериальные затраты;</w:t>
      </w:r>
    </w:p>
    <w:p w:rsidR="00F03AA2" w:rsidRPr="00435EBB" w:rsidRDefault="00F03AA2" w:rsidP="00F03AA2">
      <w:pPr>
        <w:pStyle w:val="a5"/>
        <w:shd w:val="clear" w:color="auto" w:fill="FFFFFF"/>
        <w:spacing w:before="0" w:beforeAutospacing="0" w:after="0" w:afterAutospacing="0"/>
        <w:ind w:left="-426"/>
        <w:jc w:val="both"/>
      </w:pPr>
      <w:r w:rsidRPr="00435EBB">
        <w:t> – организовывать эффективный поиск ресурсов, необходимых для достижения поставленной цели;</w:t>
      </w:r>
    </w:p>
    <w:p w:rsidR="00F03AA2" w:rsidRPr="00435EBB" w:rsidRDefault="00F03AA2" w:rsidP="00F03AA2">
      <w:pPr>
        <w:pStyle w:val="a5"/>
        <w:shd w:val="clear" w:color="auto" w:fill="FFFFFF"/>
        <w:spacing w:before="0" w:beforeAutospacing="0" w:after="0" w:afterAutospacing="0"/>
        <w:ind w:left="-426"/>
        <w:jc w:val="both"/>
      </w:pPr>
      <w:r w:rsidRPr="00435EBB">
        <w:t>– сопоставлять полученный результат деятельности с поставленной заранее целью.</w:t>
      </w:r>
    </w:p>
    <w:p w:rsidR="00F03AA2" w:rsidRPr="00435EBB" w:rsidRDefault="00F03AA2" w:rsidP="00F03AA2">
      <w:pPr>
        <w:pStyle w:val="a5"/>
        <w:shd w:val="clear" w:color="auto" w:fill="FFFFFF"/>
        <w:spacing w:before="0" w:beforeAutospacing="0" w:after="0" w:afterAutospacing="0"/>
        <w:ind w:left="-426"/>
      </w:pPr>
      <w:r w:rsidRPr="00435EBB">
        <w:rPr>
          <w:b/>
          <w:bCs/>
        </w:rPr>
        <w:t xml:space="preserve">2. Познавательные универсальные учебные действия. </w:t>
      </w:r>
    </w:p>
    <w:p w:rsidR="00F03AA2" w:rsidRPr="00435EBB" w:rsidRDefault="00F03AA2" w:rsidP="00F03AA2">
      <w:pPr>
        <w:pStyle w:val="a5"/>
        <w:shd w:val="clear" w:color="auto" w:fill="FFFFFF"/>
        <w:spacing w:before="0" w:beforeAutospacing="0" w:after="0" w:afterAutospacing="0"/>
        <w:ind w:left="-426"/>
      </w:pPr>
      <w:r w:rsidRPr="00435EBB">
        <w:t>      – искать и находить обобщенные способы решения задач, в том числе, осуществлять развернутый информационный поиск и ставить на его основе новые (учебные и познавательные) задачи;</w:t>
      </w:r>
    </w:p>
    <w:p w:rsidR="00F03AA2" w:rsidRPr="00435EBB" w:rsidRDefault="00F03AA2" w:rsidP="00F03AA2">
      <w:pPr>
        <w:pStyle w:val="a5"/>
        <w:shd w:val="clear" w:color="auto" w:fill="FFFFFF"/>
        <w:spacing w:before="0" w:beforeAutospacing="0" w:after="0" w:afterAutospacing="0"/>
        <w:ind w:left="-426"/>
      </w:pPr>
      <w:r w:rsidRPr="00435EBB">
        <w:t>     – критически оценивать и интерпретировать информацию с разных позиций, распознавать и фиксировать противоречия в информационных источниках;</w:t>
      </w:r>
    </w:p>
    <w:p w:rsidR="00F03AA2" w:rsidRPr="00435EBB" w:rsidRDefault="00F03AA2" w:rsidP="00F03AA2">
      <w:pPr>
        <w:pStyle w:val="a5"/>
        <w:shd w:val="clear" w:color="auto" w:fill="FFFFFF"/>
        <w:spacing w:before="0" w:beforeAutospacing="0" w:after="0" w:afterAutospacing="0"/>
        <w:ind w:left="-426"/>
      </w:pPr>
      <w:r w:rsidRPr="00435EBB">
        <w:t>      – использовать различные модельно-схематические средства для представления существенных связей и отношений, а также противоречий, выявленных в информационных источниках;</w:t>
      </w:r>
    </w:p>
    <w:p w:rsidR="00F03AA2" w:rsidRPr="00435EBB" w:rsidRDefault="00F03AA2" w:rsidP="00F03AA2">
      <w:pPr>
        <w:pStyle w:val="a5"/>
        <w:shd w:val="clear" w:color="auto" w:fill="FFFFFF"/>
        <w:spacing w:before="0" w:beforeAutospacing="0" w:after="0" w:afterAutospacing="0"/>
        <w:ind w:left="-426"/>
      </w:pPr>
      <w:r>
        <w:t xml:space="preserve">      </w:t>
      </w:r>
      <w:r w:rsidRPr="00435EBB">
        <w:t>– находить и приводить критические аргументы в отношении действий и суждений другого; спокойно и разумно относиться к критическим замечаниям в отношении собственного суждения, рассматривать их как ресурс собственного развития;</w:t>
      </w:r>
    </w:p>
    <w:p w:rsidR="00F03AA2" w:rsidRPr="00435EBB" w:rsidRDefault="00F03AA2" w:rsidP="00F03AA2">
      <w:pPr>
        <w:pStyle w:val="a5"/>
        <w:shd w:val="clear" w:color="auto" w:fill="FFFFFF"/>
        <w:spacing w:before="0" w:beforeAutospacing="0" w:after="0" w:afterAutospacing="0"/>
        <w:ind w:left="-426"/>
      </w:pPr>
      <w:r>
        <w:t xml:space="preserve">      </w:t>
      </w:r>
      <w:r w:rsidRPr="00435EBB">
        <w:t>– выходить за рамки учебного предмета и осуществлять целенаправленный поиск возможностей для широкого переноса средств и способов действия;</w:t>
      </w:r>
    </w:p>
    <w:p w:rsidR="00F03AA2" w:rsidRPr="00435EBB" w:rsidRDefault="00F03AA2" w:rsidP="00F03AA2">
      <w:pPr>
        <w:pStyle w:val="a5"/>
        <w:shd w:val="clear" w:color="auto" w:fill="FFFFFF"/>
        <w:spacing w:before="0" w:beforeAutospacing="0" w:after="0" w:afterAutospacing="0"/>
        <w:ind w:left="-426"/>
      </w:pPr>
      <w:r>
        <w:t xml:space="preserve">     </w:t>
      </w:r>
      <w:r w:rsidRPr="00435EBB">
        <w:t>– выстраивать индивидуальную образовательную траекторию, учитывая ограничения со стороны других участников и ресурсные ограничения;</w:t>
      </w:r>
    </w:p>
    <w:p w:rsidR="00F03AA2" w:rsidRPr="00435EBB" w:rsidRDefault="00F03AA2" w:rsidP="00F03AA2">
      <w:pPr>
        <w:pStyle w:val="a5"/>
        <w:shd w:val="clear" w:color="auto" w:fill="FFFFFF"/>
        <w:spacing w:before="0" w:beforeAutospacing="0" w:after="0" w:afterAutospacing="0"/>
        <w:ind w:left="-426"/>
      </w:pPr>
      <w:r>
        <w:t xml:space="preserve">    </w:t>
      </w:r>
      <w:r w:rsidRPr="00435EBB">
        <w:t>– менять и удерживать разные позиции в познавательной деятельности.</w:t>
      </w:r>
    </w:p>
    <w:p w:rsidR="00F03AA2" w:rsidRPr="00435EBB" w:rsidRDefault="00F03AA2" w:rsidP="00F03AA2">
      <w:pPr>
        <w:pStyle w:val="a5"/>
        <w:shd w:val="clear" w:color="auto" w:fill="FFFFFF"/>
        <w:spacing w:before="0" w:beforeAutospacing="0" w:after="0" w:afterAutospacing="0"/>
        <w:ind w:left="-426"/>
      </w:pPr>
      <w:r w:rsidRPr="00435EBB">
        <w:rPr>
          <w:b/>
          <w:bCs/>
        </w:rPr>
        <w:t xml:space="preserve">3. Коммуникативные универсальные учебные действия. </w:t>
      </w:r>
    </w:p>
    <w:p w:rsidR="00F03AA2" w:rsidRPr="00435EBB" w:rsidRDefault="00F03AA2" w:rsidP="00F03AA2">
      <w:pPr>
        <w:pStyle w:val="a5"/>
        <w:shd w:val="clear" w:color="auto" w:fill="FFFFFF"/>
        <w:spacing w:before="0" w:beforeAutospacing="0" w:after="0" w:afterAutospacing="0"/>
        <w:ind w:left="-426"/>
        <w:jc w:val="both"/>
      </w:pPr>
      <w:r w:rsidRPr="00435EBB">
        <w:t>– осуществлять деловую коммуникацию как со сверстниками, так и со взрослыми (как внутри образовательной организации, так и за ее пределами), подбирать партнеров для деловой коммуникации исходя из соображений результативности взаимодействия, а не личных симпатий;</w:t>
      </w:r>
    </w:p>
    <w:p w:rsidR="00F03AA2" w:rsidRPr="00435EBB" w:rsidRDefault="00F03AA2" w:rsidP="00F03AA2">
      <w:pPr>
        <w:pStyle w:val="a5"/>
        <w:shd w:val="clear" w:color="auto" w:fill="FFFFFF"/>
        <w:spacing w:before="0" w:beforeAutospacing="0" w:after="0" w:afterAutospacing="0"/>
        <w:ind w:left="-426"/>
        <w:jc w:val="both"/>
      </w:pPr>
      <w:r w:rsidRPr="00435EBB">
        <w:t>– при осуществлении групповой работы быть как руководителем, так и членом команды в разных ролях (генератор идей, критик, исполнитель, выступающий, эксперт и т.д.);</w:t>
      </w:r>
    </w:p>
    <w:p w:rsidR="00F03AA2" w:rsidRPr="00435EBB" w:rsidRDefault="00F03AA2" w:rsidP="00F03AA2">
      <w:pPr>
        <w:pStyle w:val="a5"/>
        <w:shd w:val="clear" w:color="auto" w:fill="FFFFFF"/>
        <w:spacing w:before="0" w:beforeAutospacing="0" w:after="0" w:afterAutospacing="0"/>
        <w:ind w:left="-426"/>
        <w:jc w:val="both"/>
      </w:pPr>
      <w:r w:rsidRPr="00435EBB">
        <w:t>– координировать и выполнять работу в условиях реального, виртуального и комбинированного взаимодействия; – развернуто, логично и точно излагать свою точку зрения с использованием адекватных (устных и письменных) языковых средств;</w:t>
      </w:r>
    </w:p>
    <w:p w:rsidR="00F03AA2" w:rsidRPr="00435EBB" w:rsidRDefault="00F03AA2" w:rsidP="00F03AA2">
      <w:pPr>
        <w:pStyle w:val="a5"/>
        <w:shd w:val="clear" w:color="auto" w:fill="FFFFFF"/>
        <w:spacing w:before="0" w:beforeAutospacing="0" w:after="0" w:afterAutospacing="0"/>
        <w:ind w:left="-426"/>
        <w:jc w:val="both"/>
      </w:pPr>
      <w:r w:rsidRPr="00435EBB">
        <w:t xml:space="preserve">– распознавать </w:t>
      </w:r>
      <w:proofErr w:type="spellStart"/>
      <w:r w:rsidRPr="00435EBB">
        <w:t>конфликтогенные</w:t>
      </w:r>
      <w:proofErr w:type="spellEnd"/>
      <w:r w:rsidRPr="00435EBB">
        <w:t xml:space="preserve"> ситуации и предотвращать конфликты до их активной фазы, выстраивать деловую и образовательную коммуникацию, избегая личностных оценочных суждений.</w:t>
      </w:r>
    </w:p>
    <w:p w:rsidR="00F03AA2" w:rsidRPr="00435EBB" w:rsidRDefault="00F03AA2" w:rsidP="00F03AA2">
      <w:pPr>
        <w:tabs>
          <w:tab w:val="left" w:pos="10800"/>
        </w:tabs>
        <w:ind w:left="-426" w:right="81"/>
        <w:jc w:val="center"/>
        <w:rPr>
          <w:b/>
          <w:bCs/>
        </w:rPr>
      </w:pPr>
    </w:p>
    <w:p w:rsidR="00F03AA2" w:rsidRPr="00435EBB" w:rsidRDefault="00F03AA2" w:rsidP="00F03AA2">
      <w:pPr>
        <w:tabs>
          <w:tab w:val="left" w:pos="10800"/>
        </w:tabs>
        <w:ind w:left="-426" w:right="81"/>
        <w:jc w:val="center"/>
        <w:rPr>
          <w:b/>
          <w:bCs/>
        </w:rPr>
      </w:pPr>
    </w:p>
    <w:p w:rsidR="00F03AA2" w:rsidRPr="00435EBB" w:rsidRDefault="00F03AA2" w:rsidP="00F03AA2">
      <w:pPr>
        <w:tabs>
          <w:tab w:val="left" w:pos="10800"/>
        </w:tabs>
        <w:ind w:left="-426" w:right="81"/>
        <w:jc w:val="center"/>
        <w:rPr>
          <w:b/>
          <w:bCs/>
        </w:rPr>
      </w:pPr>
    </w:p>
    <w:p w:rsidR="00F03AA2" w:rsidRPr="00435EBB" w:rsidRDefault="00F03AA2" w:rsidP="00F03AA2">
      <w:pPr>
        <w:tabs>
          <w:tab w:val="left" w:pos="10800"/>
        </w:tabs>
        <w:ind w:left="-426" w:right="81"/>
        <w:jc w:val="center"/>
        <w:rPr>
          <w:b/>
          <w:bCs/>
        </w:rPr>
      </w:pPr>
    </w:p>
    <w:p w:rsidR="00F03AA2" w:rsidRDefault="00F03AA2" w:rsidP="00F03AA2">
      <w:pPr>
        <w:tabs>
          <w:tab w:val="left" w:pos="10800"/>
        </w:tabs>
        <w:ind w:left="-426" w:right="81"/>
        <w:jc w:val="center"/>
        <w:rPr>
          <w:b/>
          <w:bCs/>
        </w:rPr>
      </w:pPr>
    </w:p>
    <w:p w:rsidR="00F03AA2" w:rsidRDefault="00F03AA2" w:rsidP="00F03AA2">
      <w:pPr>
        <w:tabs>
          <w:tab w:val="left" w:pos="10800"/>
        </w:tabs>
        <w:ind w:left="-426" w:right="81"/>
        <w:jc w:val="center"/>
        <w:rPr>
          <w:b/>
          <w:bCs/>
        </w:rPr>
      </w:pPr>
    </w:p>
    <w:p w:rsidR="00F03AA2" w:rsidRDefault="00F03AA2" w:rsidP="00F03AA2">
      <w:pPr>
        <w:tabs>
          <w:tab w:val="left" w:pos="10800"/>
        </w:tabs>
        <w:ind w:left="-426" w:right="81"/>
        <w:jc w:val="center"/>
        <w:rPr>
          <w:b/>
          <w:bCs/>
        </w:rPr>
      </w:pPr>
    </w:p>
    <w:p w:rsidR="00F03AA2" w:rsidRDefault="00F03AA2" w:rsidP="00F03AA2">
      <w:pPr>
        <w:tabs>
          <w:tab w:val="left" w:pos="10800"/>
        </w:tabs>
        <w:ind w:right="81" w:firstLine="480"/>
        <w:jc w:val="center"/>
        <w:rPr>
          <w:b/>
          <w:bCs/>
        </w:rPr>
      </w:pPr>
    </w:p>
    <w:p w:rsidR="00F03AA2" w:rsidRDefault="00F03AA2" w:rsidP="00F03AA2">
      <w:pPr>
        <w:tabs>
          <w:tab w:val="left" w:pos="10800"/>
        </w:tabs>
        <w:ind w:right="81" w:firstLine="480"/>
        <w:jc w:val="center"/>
        <w:rPr>
          <w:b/>
          <w:bCs/>
        </w:rPr>
      </w:pPr>
    </w:p>
    <w:p w:rsidR="00F03AA2" w:rsidRDefault="00F03AA2" w:rsidP="00F03AA2">
      <w:pPr>
        <w:tabs>
          <w:tab w:val="left" w:pos="10800"/>
        </w:tabs>
        <w:ind w:right="81" w:firstLine="480"/>
        <w:jc w:val="center"/>
        <w:rPr>
          <w:b/>
          <w:bCs/>
        </w:rPr>
      </w:pPr>
    </w:p>
    <w:p w:rsidR="00F03AA2" w:rsidRDefault="00F03AA2" w:rsidP="00F03AA2">
      <w:pPr>
        <w:tabs>
          <w:tab w:val="left" w:pos="10800"/>
        </w:tabs>
        <w:ind w:right="81" w:firstLine="480"/>
        <w:jc w:val="center"/>
        <w:rPr>
          <w:b/>
          <w:bCs/>
        </w:rPr>
      </w:pPr>
    </w:p>
    <w:p w:rsidR="00F03AA2" w:rsidRPr="000D2DB6" w:rsidRDefault="00F03AA2" w:rsidP="00F03AA2">
      <w:pPr>
        <w:tabs>
          <w:tab w:val="left" w:pos="10800"/>
        </w:tabs>
        <w:ind w:right="81" w:firstLine="480"/>
        <w:jc w:val="center"/>
        <w:rPr>
          <w:b/>
          <w:bCs/>
        </w:rPr>
      </w:pPr>
      <w:r w:rsidRPr="000D2DB6">
        <w:rPr>
          <w:b/>
          <w:bCs/>
        </w:rPr>
        <w:lastRenderedPageBreak/>
        <w:t xml:space="preserve">ПЛАНИРУЕМЫЕ ОБРАЗОВАТЕЛЬНЫЕ РЕЗУЛЬТАТЫ </w:t>
      </w:r>
    </w:p>
    <w:p w:rsidR="00F03AA2" w:rsidRDefault="00F03AA2" w:rsidP="00F03AA2">
      <w:pPr>
        <w:tabs>
          <w:tab w:val="left" w:pos="10800"/>
        </w:tabs>
        <w:ind w:right="81" w:firstLine="480"/>
        <w:jc w:val="center"/>
        <w:rPr>
          <w:b/>
          <w:bCs/>
        </w:rPr>
      </w:pPr>
    </w:p>
    <w:p w:rsidR="00F03AA2" w:rsidRPr="000D2DB6" w:rsidRDefault="00F03AA2" w:rsidP="00F03AA2">
      <w:pPr>
        <w:tabs>
          <w:tab w:val="left" w:pos="10800"/>
        </w:tabs>
        <w:ind w:right="81" w:firstLine="480"/>
        <w:jc w:val="center"/>
        <w:rPr>
          <w:b/>
          <w:bCs/>
        </w:rPr>
      </w:pPr>
      <w:r>
        <w:rPr>
          <w:b/>
          <w:bCs/>
        </w:rPr>
        <w:t>11</w:t>
      </w:r>
      <w:r w:rsidRPr="000D2DB6">
        <w:rPr>
          <w:b/>
          <w:bCs/>
        </w:rPr>
        <w:t xml:space="preserve"> КЛАСС</w:t>
      </w:r>
    </w:p>
    <w:p w:rsidR="00F03AA2" w:rsidRDefault="00F03AA2" w:rsidP="00F03AA2">
      <w:pPr>
        <w:tabs>
          <w:tab w:val="left" w:pos="10800"/>
        </w:tabs>
        <w:ind w:right="81" w:firstLine="540"/>
        <w:jc w:val="both"/>
        <w:rPr>
          <w:b/>
          <w:bCs/>
        </w:rPr>
      </w:pPr>
    </w:p>
    <w:p w:rsidR="00F03AA2" w:rsidRPr="00DB3028" w:rsidRDefault="00F03AA2" w:rsidP="00F03AA2">
      <w:pPr>
        <w:pStyle w:val="a5"/>
        <w:shd w:val="clear" w:color="auto" w:fill="FFFFFF"/>
        <w:spacing w:before="0" w:beforeAutospacing="0" w:after="0" w:afterAutospacing="0"/>
        <w:ind w:left="-284" w:firstLine="284"/>
      </w:pPr>
      <w:r w:rsidRPr="00DB3028">
        <w:rPr>
          <w:b/>
          <w:bCs/>
          <w:u w:val="single"/>
        </w:rPr>
        <w:t>Личностные результаты:</w:t>
      </w:r>
    </w:p>
    <w:p w:rsidR="00F03AA2" w:rsidRPr="00DB3028" w:rsidRDefault="00F03AA2" w:rsidP="00F03AA2">
      <w:pPr>
        <w:pStyle w:val="a5"/>
        <w:shd w:val="clear" w:color="auto" w:fill="FFFFFF"/>
        <w:spacing w:before="0" w:beforeAutospacing="0" w:after="0" w:afterAutospacing="0"/>
        <w:ind w:left="-284" w:firstLine="284"/>
        <w:jc w:val="both"/>
      </w:pPr>
      <w:r w:rsidRPr="00DB3028">
        <w:t xml:space="preserve">– ориентация обучающихся на достижение личного счастья, реализацию позитивных жизненных перспектив, инициативность, </w:t>
      </w:r>
      <w:proofErr w:type="spellStart"/>
      <w:r w:rsidRPr="00DB3028">
        <w:t>креативность</w:t>
      </w:r>
      <w:proofErr w:type="spellEnd"/>
      <w:r w:rsidRPr="00DB3028">
        <w:t>, готовность и способность к личностному самоопределению, способность ставить цели и строить жизненные планы;</w:t>
      </w:r>
    </w:p>
    <w:p w:rsidR="00F03AA2" w:rsidRPr="00DB3028" w:rsidRDefault="00F03AA2" w:rsidP="00F03AA2">
      <w:pPr>
        <w:pStyle w:val="a5"/>
        <w:shd w:val="clear" w:color="auto" w:fill="FFFFFF"/>
        <w:spacing w:before="0" w:beforeAutospacing="0" w:after="0" w:afterAutospacing="0"/>
        <w:ind w:left="-284" w:firstLine="284"/>
        <w:jc w:val="both"/>
      </w:pPr>
      <w:r w:rsidRPr="00DB3028">
        <w:t>– готовность и способность обеспечить себе и своим близким достойную жизнь в процессе самостоятельной, творческой и ответственной деятельности;</w:t>
      </w:r>
    </w:p>
    <w:p w:rsidR="00F03AA2" w:rsidRPr="00DB3028" w:rsidRDefault="00F03AA2" w:rsidP="00F03AA2">
      <w:pPr>
        <w:pStyle w:val="a5"/>
        <w:shd w:val="clear" w:color="auto" w:fill="FFFFFF"/>
        <w:spacing w:before="0" w:beforeAutospacing="0" w:after="0" w:afterAutospacing="0"/>
        <w:ind w:left="-284" w:firstLine="284"/>
        <w:jc w:val="both"/>
      </w:pPr>
      <w:r w:rsidRPr="00DB3028">
        <w:t>– готовность и способность обучающихся к отстаиванию личного достоинства, собственного мнения, готовность и способность вырабатывать собственную позицию по отношению к общественно-политическим событиям прошлого и настоящего на основе осознания и осмысления истории, духовных ценностей и достижений нашей страны;</w:t>
      </w:r>
    </w:p>
    <w:p w:rsidR="00F03AA2" w:rsidRPr="00DB3028" w:rsidRDefault="00F03AA2" w:rsidP="00F03AA2">
      <w:pPr>
        <w:pStyle w:val="a5"/>
        <w:shd w:val="clear" w:color="auto" w:fill="FFFFFF"/>
        <w:spacing w:before="0" w:beforeAutospacing="0" w:after="0" w:afterAutospacing="0"/>
        <w:ind w:left="-284" w:firstLine="284"/>
        <w:jc w:val="both"/>
      </w:pPr>
      <w:r w:rsidRPr="00DB3028">
        <w:t>– готовность и способность обучающихся к саморазвитию и самовоспитанию в соответствии с общечеловеческими ценностями и идеалами гражданского общества, потребность в физическом самосовершенствовании, занятиях спортивно-оздоровительной деятельностью;</w:t>
      </w:r>
    </w:p>
    <w:p w:rsidR="00F03AA2" w:rsidRPr="00DB3028" w:rsidRDefault="00F03AA2" w:rsidP="00F03AA2">
      <w:pPr>
        <w:pStyle w:val="a5"/>
        <w:shd w:val="clear" w:color="auto" w:fill="FFFFFF"/>
        <w:spacing w:before="0" w:beforeAutospacing="0" w:after="0" w:afterAutospacing="0"/>
        <w:ind w:left="-284" w:firstLine="284"/>
        <w:jc w:val="both"/>
      </w:pPr>
      <w:r w:rsidRPr="00DB3028">
        <w:t>– принятие и реализация ценностей здорового и безопасного образа жизни, бережное, ответственное и компетентное отношение к собственному физическому и психологическому здоровью;</w:t>
      </w:r>
    </w:p>
    <w:p w:rsidR="00F03AA2" w:rsidRPr="00DB3028" w:rsidRDefault="00F03AA2" w:rsidP="00F03AA2">
      <w:pPr>
        <w:pStyle w:val="a5"/>
        <w:shd w:val="clear" w:color="auto" w:fill="FFFFFF"/>
        <w:spacing w:before="0" w:beforeAutospacing="0" w:after="0" w:afterAutospacing="0"/>
        <w:ind w:left="-284" w:firstLine="284"/>
        <w:jc w:val="both"/>
      </w:pPr>
      <w:r w:rsidRPr="00DB3028">
        <w:t> – неприятие вредных привычек: курения, употребления алкоголя, наркотиков.</w:t>
      </w:r>
    </w:p>
    <w:p w:rsidR="00F03AA2" w:rsidRDefault="00F03AA2" w:rsidP="00F03AA2">
      <w:pPr>
        <w:pStyle w:val="a5"/>
        <w:shd w:val="clear" w:color="auto" w:fill="FFFFFF"/>
        <w:spacing w:before="0" w:beforeAutospacing="0" w:after="0" w:afterAutospacing="0"/>
        <w:ind w:left="-284" w:firstLine="284"/>
        <w:rPr>
          <w:b/>
          <w:bCs/>
          <w:u w:val="single"/>
        </w:rPr>
      </w:pPr>
    </w:p>
    <w:p w:rsidR="00F03AA2" w:rsidRPr="00DB3028" w:rsidRDefault="00F03AA2" w:rsidP="00F03AA2">
      <w:pPr>
        <w:pStyle w:val="a5"/>
        <w:shd w:val="clear" w:color="auto" w:fill="FFFFFF"/>
        <w:spacing w:before="0" w:beforeAutospacing="0" w:after="0" w:afterAutospacing="0"/>
        <w:ind w:left="-284" w:firstLine="284"/>
      </w:pPr>
      <w:r w:rsidRPr="00DB3028">
        <w:rPr>
          <w:b/>
          <w:bCs/>
          <w:u w:val="single"/>
        </w:rPr>
        <w:t>Предметные результаты</w:t>
      </w:r>
      <w:r>
        <w:rPr>
          <w:b/>
          <w:bCs/>
          <w:u w:val="single"/>
        </w:rPr>
        <w:t>:</w:t>
      </w:r>
    </w:p>
    <w:p w:rsidR="00F03AA2" w:rsidRPr="00DB3028" w:rsidRDefault="00F03AA2" w:rsidP="00F03AA2">
      <w:pPr>
        <w:pStyle w:val="a5"/>
        <w:shd w:val="clear" w:color="auto" w:fill="FFFFFF"/>
        <w:spacing w:before="0" w:beforeAutospacing="0" w:after="0" w:afterAutospacing="0"/>
        <w:ind w:left="-284" w:firstLine="284"/>
        <w:jc w:val="both"/>
      </w:pPr>
      <w:r>
        <w:t xml:space="preserve">- </w:t>
      </w:r>
      <w:r w:rsidRPr="00DB3028">
        <w:t>знать основные даты и временные периоды всеобщей и отечественной истории из раздела дидактических единиц;</w:t>
      </w:r>
    </w:p>
    <w:p w:rsidR="00F03AA2" w:rsidRPr="00DB3028" w:rsidRDefault="00F03AA2" w:rsidP="00F03AA2">
      <w:pPr>
        <w:pStyle w:val="a5"/>
        <w:shd w:val="clear" w:color="auto" w:fill="FFFFFF"/>
        <w:spacing w:before="0" w:beforeAutospacing="0" w:after="0" w:afterAutospacing="0"/>
        <w:ind w:left="-284" w:firstLine="284"/>
        <w:jc w:val="both"/>
      </w:pPr>
      <w:r>
        <w:t xml:space="preserve">- </w:t>
      </w:r>
      <w:r w:rsidRPr="00DB3028">
        <w:t>определять последовательность и длительность исторических событий, явлений, процессов;</w:t>
      </w:r>
    </w:p>
    <w:p w:rsidR="00F03AA2" w:rsidRPr="00DB3028" w:rsidRDefault="00F03AA2" w:rsidP="00F03AA2">
      <w:pPr>
        <w:pStyle w:val="a5"/>
        <w:shd w:val="clear" w:color="auto" w:fill="FFFFFF"/>
        <w:spacing w:before="0" w:beforeAutospacing="0" w:after="0" w:afterAutospacing="0"/>
        <w:ind w:left="-284" w:firstLine="284"/>
        <w:jc w:val="both"/>
      </w:pPr>
      <w:r>
        <w:t xml:space="preserve">- </w:t>
      </w:r>
      <w:r w:rsidRPr="00DB3028">
        <w:t>характеризовать место, обстоятельства, участников, результаты важнейших исторических событий;</w:t>
      </w:r>
    </w:p>
    <w:p w:rsidR="00F03AA2" w:rsidRPr="00DB3028" w:rsidRDefault="00F03AA2" w:rsidP="00F03AA2">
      <w:pPr>
        <w:pStyle w:val="a5"/>
        <w:shd w:val="clear" w:color="auto" w:fill="FFFFFF"/>
        <w:spacing w:before="0" w:beforeAutospacing="0" w:after="0" w:afterAutospacing="0"/>
        <w:ind w:left="-284" w:firstLine="284"/>
        <w:jc w:val="both"/>
      </w:pPr>
      <w:r>
        <w:t xml:space="preserve">- </w:t>
      </w:r>
      <w:r w:rsidRPr="00DB3028">
        <w:t>представлять культурное наследие стран;</w:t>
      </w:r>
    </w:p>
    <w:p w:rsidR="00F03AA2" w:rsidRPr="00DB3028" w:rsidRDefault="00F03AA2" w:rsidP="00F03AA2">
      <w:pPr>
        <w:pStyle w:val="a5"/>
        <w:shd w:val="clear" w:color="auto" w:fill="FFFFFF"/>
        <w:spacing w:before="0" w:beforeAutospacing="0" w:after="0" w:afterAutospacing="0"/>
        <w:ind w:left="-284" w:firstLine="284"/>
        <w:jc w:val="both"/>
      </w:pPr>
      <w:r>
        <w:t xml:space="preserve">- </w:t>
      </w:r>
      <w:r w:rsidRPr="00DB3028">
        <w:t>работать с историческими документами;</w:t>
      </w:r>
    </w:p>
    <w:p w:rsidR="00F03AA2" w:rsidRPr="00DB3028" w:rsidRDefault="00F03AA2" w:rsidP="00F03AA2">
      <w:pPr>
        <w:pStyle w:val="a5"/>
        <w:shd w:val="clear" w:color="auto" w:fill="FFFFFF"/>
        <w:spacing w:before="0" w:beforeAutospacing="0" w:after="0" w:afterAutospacing="0"/>
        <w:ind w:left="-284" w:firstLine="284"/>
        <w:jc w:val="both"/>
      </w:pPr>
      <w:r>
        <w:t xml:space="preserve">- </w:t>
      </w:r>
      <w:r w:rsidRPr="00DB3028">
        <w:t>сравнивать различные исторические документы, давать им общую характеристику; </w:t>
      </w:r>
    </w:p>
    <w:p w:rsidR="00F03AA2" w:rsidRPr="00DB3028" w:rsidRDefault="00F03AA2" w:rsidP="00F03AA2">
      <w:pPr>
        <w:pStyle w:val="a5"/>
        <w:shd w:val="clear" w:color="auto" w:fill="FFFFFF"/>
        <w:spacing w:before="0" w:beforeAutospacing="0" w:after="0" w:afterAutospacing="0"/>
        <w:ind w:left="-284" w:firstLine="284"/>
        <w:jc w:val="both"/>
      </w:pPr>
      <w:r>
        <w:t xml:space="preserve">- </w:t>
      </w:r>
      <w:r w:rsidRPr="00DB3028">
        <w:t>критически анализировать информацию из различных источников; </w:t>
      </w:r>
    </w:p>
    <w:p w:rsidR="00F03AA2" w:rsidRPr="00DB3028" w:rsidRDefault="00F03AA2" w:rsidP="00F03AA2">
      <w:pPr>
        <w:pStyle w:val="a5"/>
        <w:shd w:val="clear" w:color="auto" w:fill="FFFFFF"/>
        <w:spacing w:before="0" w:beforeAutospacing="0" w:after="0" w:afterAutospacing="0"/>
        <w:ind w:left="-284" w:firstLine="284"/>
        <w:jc w:val="both"/>
      </w:pPr>
      <w:r>
        <w:t xml:space="preserve">- </w:t>
      </w:r>
      <w:r w:rsidRPr="00DB3028">
        <w:t>соотносить иллюстративный материал с историческими событиями, явлениями, процессами, персоналиями;</w:t>
      </w:r>
    </w:p>
    <w:p w:rsidR="00F03AA2" w:rsidRPr="00DB3028" w:rsidRDefault="00F03AA2" w:rsidP="00F03AA2">
      <w:pPr>
        <w:pStyle w:val="a5"/>
        <w:shd w:val="clear" w:color="auto" w:fill="FFFFFF"/>
        <w:spacing w:before="0" w:beforeAutospacing="0" w:after="0" w:afterAutospacing="0"/>
        <w:ind w:left="-284" w:firstLine="284"/>
        <w:jc w:val="both"/>
      </w:pPr>
      <w:r>
        <w:t xml:space="preserve">- </w:t>
      </w:r>
      <w:r w:rsidRPr="00DB3028">
        <w:t>использовать статистическую (информационную) таблицу, график, диаграмму как источники информации;</w:t>
      </w:r>
    </w:p>
    <w:p w:rsidR="00F03AA2" w:rsidRPr="00DB3028" w:rsidRDefault="00F03AA2" w:rsidP="00F03AA2">
      <w:pPr>
        <w:pStyle w:val="a5"/>
        <w:shd w:val="clear" w:color="auto" w:fill="FFFFFF"/>
        <w:spacing w:before="0" w:beforeAutospacing="0" w:after="0" w:afterAutospacing="0"/>
        <w:ind w:left="-284" w:firstLine="284"/>
        <w:jc w:val="both"/>
      </w:pPr>
      <w:r>
        <w:t xml:space="preserve">- </w:t>
      </w:r>
      <w:r w:rsidRPr="00DB3028">
        <w:t>использовать аудиовизуальный ряд как источник информации; </w:t>
      </w:r>
    </w:p>
    <w:p w:rsidR="00F03AA2" w:rsidRPr="00DB3028" w:rsidRDefault="00F03AA2" w:rsidP="00F03AA2">
      <w:pPr>
        <w:pStyle w:val="a5"/>
        <w:shd w:val="clear" w:color="auto" w:fill="FFFFFF"/>
        <w:spacing w:before="0" w:beforeAutospacing="0" w:after="0" w:afterAutospacing="0"/>
        <w:ind w:left="-284" w:firstLine="284"/>
        <w:jc w:val="both"/>
      </w:pPr>
      <w:r>
        <w:t xml:space="preserve">- </w:t>
      </w:r>
      <w:r w:rsidRPr="00DB3028">
        <w:t xml:space="preserve">составлять описание исторических объектов и памятников на основе текста, иллюстраций, макетов, </w:t>
      </w:r>
      <w:proofErr w:type="spellStart"/>
      <w:r w:rsidRPr="00DB3028">
        <w:t>интернет-ресурсов</w:t>
      </w:r>
      <w:proofErr w:type="spellEnd"/>
      <w:r w:rsidRPr="00DB3028">
        <w:t>; </w:t>
      </w:r>
    </w:p>
    <w:p w:rsidR="00F03AA2" w:rsidRPr="00DB3028" w:rsidRDefault="00F03AA2" w:rsidP="00F03AA2">
      <w:pPr>
        <w:pStyle w:val="a5"/>
        <w:shd w:val="clear" w:color="auto" w:fill="FFFFFF"/>
        <w:spacing w:before="0" w:beforeAutospacing="0" w:after="0" w:afterAutospacing="0"/>
        <w:ind w:left="-284" w:firstLine="284"/>
        <w:jc w:val="both"/>
      </w:pPr>
      <w:r>
        <w:t xml:space="preserve">- </w:t>
      </w:r>
      <w:r w:rsidRPr="00DB3028">
        <w:t>работать с хронологическими таблицами, картами и схемами; </w:t>
      </w:r>
    </w:p>
    <w:p w:rsidR="00F03AA2" w:rsidRPr="00DB3028" w:rsidRDefault="00F03AA2" w:rsidP="00F03AA2">
      <w:pPr>
        <w:pStyle w:val="a5"/>
        <w:shd w:val="clear" w:color="auto" w:fill="FFFFFF"/>
        <w:spacing w:before="0" w:beforeAutospacing="0" w:after="0" w:afterAutospacing="0"/>
        <w:ind w:left="-284" w:firstLine="284"/>
        <w:jc w:val="both"/>
      </w:pPr>
      <w:r>
        <w:t xml:space="preserve">- </w:t>
      </w:r>
      <w:r w:rsidRPr="00DB3028">
        <w:t>читать легенду исторической карты;</w:t>
      </w:r>
    </w:p>
    <w:p w:rsidR="00F03AA2" w:rsidRPr="00DB3028" w:rsidRDefault="00F03AA2" w:rsidP="00F03AA2">
      <w:pPr>
        <w:pStyle w:val="a5"/>
        <w:shd w:val="clear" w:color="auto" w:fill="FFFFFF"/>
        <w:spacing w:before="0" w:beforeAutospacing="0" w:after="0" w:afterAutospacing="0"/>
        <w:ind w:left="-284" w:firstLine="284"/>
        <w:jc w:val="both"/>
      </w:pPr>
      <w:r>
        <w:t xml:space="preserve">- </w:t>
      </w:r>
      <w:r w:rsidRPr="00DB3028">
        <w:t>владеть основной современной терминологией исторической науки, предусмотренной программой;</w:t>
      </w:r>
    </w:p>
    <w:p w:rsidR="00F03AA2" w:rsidRPr="00DB3028" w:rsidRDefault="00F03AA2" w:rsidP="00F03AA2">
      <w:pPr>
        <w:pStyle w:val="a5"/>
        <w:shd w:val="clear" w:color="auto" w:fill="FFFFFF"/>
        <w:spacing w:before="0" w:beforeAutospacing="0" w:after="0" w:afterAutospacing="0"/>
        <w:ind w:left="-284" w:firstLine="284"/>
        <w:jc w:val="both"/>
      </w:pPr>
      <w:r>
        <w:t xml:space="preserve">- </w:t>
      </w:r>
      <w:r w:rsidRPr="00DB3028">
        <w:t>демонстрировать умение вести диалог, участвовать в дискуссии по исторической тематике;</w:t>
      </w:r>
    </w:p>
    <w:p w:rsidR="00F03AA2" w:rsidRPr="00DB3028" w:rsidRDefault="00F03AA2" w:rsidP="00F03AA2">
      <w:pPr>
        <w:pStyle w:val="a5"/>
        <w:shd w:val="clear" w:color="auto" w:fill="FFFFFF"/>
        <w:spacing w:before="0" w:beforeAutospacing="0" w:after="0" w:afterAutospacing="0"/>
        <w:ind w:left="-284" w:firstLine="284"/>
      </w:pPr>
      <w:r>
        <w:t xml:space="preserve">- </w:t>
      </w:r>
      <w:r w:rsidRPr="00DB3028">
        <w:t>оценивать роль личности в истории ХХ века;</w:t>
      </w:r>
    </w:p>
    <w:p w:rsidR="00F03AA2" w:rsidRPr="00DB3028" w:rsidRDefault="00F03AA2" w:rsidP="00F03AA2">
      <w:pPr>
        <w:pStyle w:val="a5"/>
        <w:shd w:val="clear" w:color="auto" w:fill="FFFFFF"/>
        <w:spacing w:before="0" w:beforeAutospacing="0" w:after="0" w:afterAutospacing="0"/>
        <w:ind w:left="-284" w:firstLine="284"/>
      </w:pPr>
      <w:r>
        <w:t xml:space="preserve">- </w:t>
      </w:r>
      <w:r w:rsidRPr="00DB3028">
        <w:t>ориентироваться в дискуссионных вопросах истории ХХ века и существующих в науке их современных версиях и трактовках.</w:t>
      </w:r>
    </w:p>
    <w:p w:rsidR="00F03AA2" w:rsidRDefault="00F03AA2" w:rsidP="00F03AA2">
      <w:pPr>
        <w:pStyle w:val="a5"/>
        <w:shd w:val="clear" w:color="auto" w:fill="FFFFFF"/>
        <w:spacing w:before="0" w:beforeAutospacing="0" w:after="0" w:afterAutospacing="0"/>
        <w:ind w:left="-284" w:firstLine="284"/>
        <w:rPr>
          <w:b/>
          <w:bCs/>
          <w:u w:val="single"/>
        </w:rPr>
      </w:pPr>
    </w:p>
    <w:p w:rsidR="00F03AA2" w:rsidRPr="00DB3028" w:rsidRDefault="00F03AA2" w:rsidP="00F03AA2">
      <w:pPr>
        <w:pStyle w:val="a5"/>
        <w:shd w:val="clear" w:color="auto" w:fill="FFFFFF"/>
        <w:spacing w:before="0" w:beforeAutospacing="0" w:after="0" w:afterAutospacing="0"/>
        <w:ind w:left="-284" w:firstLine="284"/>
      </w:pPr>
      <w:proofErr w:type="spellStart"/>
      <w:r w:rsidRPr="00DB3028">
        <w:rPr>
          <w:b/>
          <w:bCs/>
          <w:u w:val="single"/>
        </w:rPr>
        <w:t>Метапредметные</w:t>
      </w:r>
      <w:proofErr w:type="spellEnd"/>
      <w:r w:rsidRPr="00DB3028">
        <w:rPr>
          <w:b/>
          <w:bCs/>
          <w:u w:val="single"/>
        </w:rPr>
        <w:t xml:space="preserve"> результаты:</w:t>
      </w:r>
    </w:p>
    <w:p w:rsidR="00F03AA2" w:rsidRPr="00DB3028" w:rsidRDefault="00F03AA2" w:rsidP="00F03AA2">
      <w:pPr>
        <w:pStyle w:val="a5"/>
        <w:shd w:val="clear" w:color="auto" w:fill="FFFFFF"/>
        <w:spacing w:before="0" w:beforeAutospacing="0" w:after="0" w:afterAutospacing="0"/>
        <w:ind w:left="-284" w:firstLine="284"/>
      </w:pPr>
      <w:r w:rsidRPr="00DB3028">
        <w:rPr>
          <w:b/>
          <w:bCs/>
        </w:rPr>
        <w:lastRenderedPageBreak/>
        <w:t>1. Регулятивные универсальные учебные действия.</w:t>
      </w:r>
    </w:p>
    <w:p w:rsidR="00F03AA2" w:rsidRPr="00DB3028" w:rsidRDefault="00F03AA2" w:rsidP="00F03AA2">
      <w:pPr>
        <w:pStyle w:val="a5"/>
        <w:shd w:val="clear" w:color="auto" w:fill="FFFFFF"/>
        <w:spacing w:before="0" w:beforeAutospacing="0" w:after="0" w:afterAutospacing="0"/>
        <w:ind w:left="-284" w:firstLine="284"/>
        <w:jc w:val="both"/>
      </w:pPr>
      <w:r w:rsidRPr="00DB3028">
        <w:t>– самостоятельно определять цели, задавать параметры и критерии, по которым можно определить, что цель достигнута;</w:t>
      </w:r>
    </w:p>
    <w:p w:rsidR="00F03AA2" w:rsidRPr="00DB3028" w:rsidRDefault="00F03AA2" w:rsidP="00F03AA2">
      <w:pPr>
        <w:pStyle w:val="a5"/>
        <w:shd w:val="clear" w:color="auto" w:fill="FFFFFF"/>
        <w:spacing w:before="0" w:beforeAutospacing="0" w:after="0" w:afterAutospacing="0"/>
        <w:ind w:left="-284" w:firstLine="284"/>
        <w:jc w:val="both"/>
      </w:pPr>
      <w:r w:rsidRPr="00DB3028">
        <w:t> – оценивать возможные последствия достижения поставленной цели в деятельности, собственной жизни и жизни окружающих людей, основываясь на соображениях этики и морали; – ставить и формулировать собственные задачи в образовательной деятельности и жизненных ситуациях;</w:t>
      </w:r>
    </w:p>
    <w:p w:rsidR="00F03AA2" w:rsidRPr="00DB3028" w:rsidRDefault="00F03AA2" w:rsidP="00F03AA2">
      <w:pPr>
        <w:pStyle w:val="a5"/>
        <w:shd w:val="clear" w:color="auto" w:fill="FFFFFF"/>
        <w:spacing w:before="0" w:beforeAutospacing="0" w:after="0" w:afterAutospacing="0"/>
        <w:ind w:left="-284" w:firstLine="284"/>
        <w:jc w:val="both"/>
      </w:pPr>
      <w:r w:rsidRPr="00DB3028">
        <w:t> – оценивать ресурсы, в том числе время и другие нематериальные ресурсы, необходимые для достижения поставленной цели;</w:t>
      </w:r>
    </w:p>
    <w:p w:rsidR="00F03AA2" w:rsidRPr="00DB3028" w:rsidRDefault="00F03AA2" w:rsidP="00F03AA2">
      <w:pPr>
        <w:pStyle w:val="a5"/>
        <w:shd w:val="clear" w:color="auto" w:fill="FFFFFF"/>
        <w:spacing w:before="0" w:beforeAutospacing="0" w:after="0" w:afterAutospacing="0"/>
        <w:ind w:left="-284" w:firstLine="284"/>
        <w:jc w:val="both"/>
      </w:pPr>
      <w:r w:rsidRPr="00DB3028">
        <w:t> – выбирать путь достижения цели, планировать решение поставленных задач, оптимизируя материальные и нематериальные затраты;</w:t>
      </w:r>
    </w:p>
    <w:p w:rsidR="00F03AA2" w:rsidRPr="00DB3028" w:rsidRDefault="00F03AA2" w:rsidP="00F03AA2">
      <w:pPr>
        <w:pStyle w:val="a5"/>
        <w:shd w:val="clear" w:color="auto" w:fill="FFFFFF"/>
        <w:spacing w:before="0" w:beforeAutospacing="0" w:after="0" w:afterAutospacing="0"/>
        <w:ind w:left="-284" w:firstLine="284"/>
        <w:jc w:val="both"/>
      </w:pPr>
      <w:r w:rsidRPr="00DB3028">
        <w:t> – организовывать эффективный поиск ресурсов, необходимых для достижения поставленной цели;</w:t>
      </w:r>
    </w:p>
    <w:p w:rsidR="00F03AA2" w:rsidRPr="00DB3028" w:rsidRDefault="00F03AA2" w:rsidP="00F03AA2">
      <w:pPr>
        <w:pStyle w:val="a5"/>
        <w:shd w:val="clear" w:color="auto" w:fill="FFFFFF"/>
        <w:spacing w:before="0" w:beforeAutospacing="0" w:after="0" w:afterAutospacing="0"/>
        <w:ind w:left="-284" w:firstLine="284"/>
      </w:pPr>
      <w:r w:rsidRPr="00DB3028">
        <w:t>– сопоставлять полученный результат деятельности с поставленной заранее целью.</w:t>
      </w:r>
    </w:p>
    <w:p w:rsidR="00F03AA2" w:rsidRPr="00DB3028" w:rsidRDefault="00F03AA2" w:rsidP="00F03AA2">
      <w:pPr>
        <w:pStyle w:val="a5"/>
        <w:shd w:val="clear" w:color="auto" w:fill="FFFFFF"/>
        <w:spacing w:before="0" w:beforeAutospacing="0" w:after="0" w:afterAutospacing="0"/>
        <w:ind w:left="-284" w:firstLine="284"/>
      </w:pPr>
      <w:r w:rsidRPr="00DB3028">
        <w:rPr>
          <w:b/>
          <w:bCs/>
        </w:rPr>
        <w:t xml:space="preserve">2. Познавательные универсальные учебные действия. </w:t>
      </w:r>
    </w:p>
    <w:p w:rsidR="00F03AA2" w:rsidRPr="00DB3028" w:rsidRDefault="00F03AA2" w:rsidP="00F03AA2">
      <w:pPr>
        <w:pStyle w:val="a5"/>
        <w:shd w:val="clear" w:color="auto" w:fill="FFFFFF"/>
        <w:spacing w:before="0" w:beforeAutospacing="0" w:after="0" w:afterAutospacing="0"/>
        <w:ind w:left="-284" w:firstLine="284"/>
        <w:jc w:val="both"/>
      </w:pPr>
      <w:r w:rsidRPr="00DB3028">
        <w:t>      – искать и находить обобщенные способы решения задач, в том числе, осуществлять развернутый информационный поиск и ставить на его основе новые (учебные и познавательные) задачи;</w:t>
      </w:r>
    </w:p>
    <w:p w:rsidR="00F03AA2" w:rsidRPr="00DB3028" w:rsidRDefault="00F03AA2" w:rsidP="00F03AA2">
      <w:pPr>
        <w:pStyle w:val="a5"/>
        <w:shd w:val="clear" w:color="auto" w:fill="FFFFFF"/>
        <w:spacing w:before="0" w:beforeAutospacing="0" w:after="0" w:afterAutospacing="0"/>
        <w:ind w:left="-284" w:firstLine="284"/>
        <w:jc w:val="both"/>
      </w:pPr>
      <w:r w:rsidRPr="00DB3028">
        <w:t>     – критически оценивать и интерпретировать информацию с разных позиций, распознавать и фиксировать противоречия в информационных источниках;</w:t>
      </w:r>
    </w:p>
    <w:p w:rsidR="00F03AA2" w:rsidRPr="00DB3028" w:rsidRDefault="00F03AA2" w:rsidP="00F03AA2">
      <w:pPr>
        <w:pStyle w:val="a5"/>
        <w:shd w:val="clear" w:color="auto" w:fill="FFFFFF"/>
        <w:spacing w:before="0" w:beforeAutospacing="0" w:after="0" w:afterAutospacing="0"/>
        <w:ind w:left="-284" w:firstLine="284"/>
        <w:jc w:val="both"/>
      </w:pPr>
      <w:r w:rsidRPr="00DB3028">
        <w:t>      – использовать различные модельно-схематические средства для представления существенных связей и отношений, а также противоречий, выявленных в информационных источниках;</w:t>
      </w:r>
    </w:p>
    <w:p w:rsidR="00F03AA2" w:rsidRPr="00DB3028" w:rsidRDefault="00F03AA2" w:rsidP="00F03AA2">
      <w:pPr>
        <w:pStyle w:val="a5"/>
        <w:shd w:val="clear" w:color="auto" w:fill="FFFFFF"/>
        <w:spacing w:before="0" w:beforeAutospacing="0" w:after="0" w:afterAutospacing="0"/>
        <w:ind w:left="-284" w:firstLine="284"/>
        <w:jc w:val="both"/>
      </w:pPr>
      <w:r w:rsidRPr="00DB3028">
        <w:t>– находить и приводить критические аргументы в отношении действий и суждений другого; спокойно и разумно относиться к критическим замечаниям в отношении собственного суждения, рассматривать их как ресурс собственного развития;</w:t>
      </w:r>
    </w:p>
    <w:p w:rsidR="00F03AA2" w:rsidRPr="00DB3028" w:rsidRDefault="00F03AA2" w:rsidP="00F03AA2">
      <w:pPr>
        <w:pStyle w:val="a5"/>
        <w:shd w:val="clear" w:color="auto" w:fill="FFFFFF"/>
        <w:spacing w:before="0" w:beforeAutospacing="0" w:after="0" w:afterAutospacing="0"/>
        <w:ind w:left="-284" w:firstLine="284"/>
        <w:jc w:val="both"/>
      </w:pPr>
      <w:r w:rsidRPr="00DB3028">
        <w:t>– выходить за рамки учебного предмета и осуществлять целенаправленный поиск возможностей для широкого переноса средств и способов действия;</w:t>
      </w:r>
    </w:p>
    <w:p w:rsidR="00F03AA2" w:rsidRPr="00DB3028" w:rsidRDefault="00F03AA2" w:rsidP="00F03AA2">
      <w:pPr>
        <w:pStyle w:val="a5"/>
        <w:shd w:val="clear" w:color="auto" w:fill="FFFFFF"/>
        <w:spacing w:before="0" w:beforeAutospacing="0" w:after="0" w:afterAutospacing="0"/>
        <w:ind w:left="-284" w:firstLine="284"/>
        <w:jc w:val="both"/>
      </w:pPr>
      <w:r w:rsidRPr="00DB3028">
        <w:t>– выстраивать индивидуальную образовательную траекторию, учитывая ограничения со стороны других участников и ресурсные ограничения;</w:t>
      </w:r>
    </w:p>
    <w:p w:rsidR="00F03AA2" w:rsidRPr="00DB3028" w:rsidRDefault="00F03AA2" w:rsidP="00F03AA2">
      <w:pPr>
        <w:pStyle w:val="a5"/>
        <w:shd w:val="clear" w:color="auto" w:fill="FFFFFF"/>
        <w:spacing w:before="0" w:beforeAutospacing="0" w:after="0" w:afterAutospacing="0"/>
        <w:ind w:left="-284" w:firstLine="284"/>
        <w:jc w:val="both"/>
      </w:pPr>
      <w:r w:rsidRPr="00DB3028">
        <w:t>– менять и удерживать разные позиции в познавательной деятельности.</w:t>
      </w:r>
    </w:p>
    <w:p w:rsidR="00F03AA2" w:rsidRPr="00DB3028" w:rsidRDefault="00F03AA2" w:rsidP="00F03AA2">
      <w:pPr>
        <w:pStyle w:val="a5"/>
        <w:shd w:val="clear" w:color="auto" w:fill="FFFFFF"/>
        <w:spacing w:before="0" w:beforeAutospacing="0" w:after="0" w:afterAutospacing="0"/>
        <w:ind w:left="-284" w:firstLine="284"/>
      </w:pPr>
      <w:r w:rsidRPr="00DB3028">
        <w:rPr>
          <w:b/>
          <w:bCs/>
        </w:rPr>
        <w:t xml:space="preserve">3. Коммуникативные универсальные учебные действия. </w:t>
      </w:r>
    </w:p>
    <w:p w:rsidR="00F03AA2" w:rsidRPr="00DB3028" w:rsidRDefault="00F03AA2" w:rsidP="00F03AA2">
      <w:pPr>
        <w:pStyle w:val="a5"/>
        <w:shd w:val="clear" w:color="auto" w:fill="FFFFFF"/>
        <w:spacing w:before="0" w:beforeAutospacing="0" w:after="0" w:afterAutospacing="0"/>
        <w:ind w:left="-284" w:firstLine="284"/>
        <w:jc w:val="both"/>
      </w:pPr>
      <w:r w:rsidRPr="00DB3028">
        <w:t>– осуществлять деловую коммуникацию как со сверстниками, так и со взрослыми (как внутри образовательной организации, так и за ее пределами), подбирать партнеров для деловой коммуникации исходя из соображений результативности взаимодействия, а не личных симпатий;</w:t>
      </w:r>
    </w:p>
    <w:p w:rsidR="00F03AA2" w:rsidRPr="00DB3028" w:rsidRDefault="00F03AA2" w:rsidP="00F03AA2">
      <w:pPr>
        <w:pStyle w:val="a5"/>
        <w:shd w:val="clear" w:color="auto" w:fill="FFFFFF"/>
        <w:spacing w:before="0" w:beforeAutospacing="0" w:after="0" w:afterAutospacing="0"/>
        <w:ind w:left="-284" w:firstLine="284"/>
        <w:jc w:val="both"/>
      </w:pPr>
      <w:r w:rsidRPr="00DB3028">
        <w:t>– при осуществлении групповой работы быть как руководителем, так и членом команды в разных ролях (генератор идей, критик, исполнитель, выступающий, эксперт и т.д.);</w:t>
      </w:r>
    </w:p>
    <w:p w:rsidR="00F03AA2" w:rsidRPr="00DB3028" w:rsidRDefault="00F03AA2" w:rsidP="00F03AA2">
      <w:pPr>
        <w:pStyle w:val="a5"/>
        <w:shd w:val="clear" w:color="auto" w:fill="FFFFFF"/>
        <w:spacing w:before="0" w:beforeAutospacing="0" w:after="0" w:afterAutospacing="0"/>
        <w:ind w:left="-284" w:firstLine="284"/>
        <w:jc w:val="both"/>
      </w:pPr>
      <w:r w:rsidRPr="00DB3028">
        <w:t>– координировать и выполнять работу в условиях реального, виртуального и комбинированного взаимодействия; – развернуто, логично и точно излагать свою точку зрения с использованием адекватных (устных и письменных) языковых средств;</w:t>
      </w:r>
    </w:p>
    <w:p w:rsidR="00F03AA2" w:rsidRPr="00DB3028" w:rsidRDefault="00F03AA2" w:rsidP="00F03AA2">
      <w:pPr>
        <w:pStyle w:val="a5"/>
        <w:shd w:val="clear" w:color="auto" w:fill="FFFFFF"/>
        <w:spacing w:before="0" w:beforeAutospacing="0" w:after="0" w:afterAutospacing="0"/>
        <w:ind w:left="-284" w:firstLine="284"/>
        <w:jc w:val="both"/>
      </w:pPr>
      <w:r w:rsidRPr="00DB3028">
        <w:t xml:space="preserve">– распознавать </w:t>
      </w:r>
      <w:proofErr w:type="spellStart"/>
      <w:r w:rsidRPr="00DB3028">
        <w:t>конфликтогенные</w:t>
      </w:r>
      <w:proofErr w:type="spellEnd"/>
      <w:r w:rsidRPr="00DB3028">
        <w:t xml:space="preserve"> ситуации и предотвращать конфликты до их активной фазы, выстраивать деловую и образовательную коммуникацию, избегая личностных оценочных суждений.</w:t>
      </w:r>
    </w:p>
    <w:p w:rsidR="00F03AA2" w:rsidRDefault="00F03AA2" w:rsidP="00F03AA2">
      <w:pPr>
        <w:spacing w:line="276" w:lineRule="auto"/>
        <w:ind w:left="-284" w:firstLine="284"/>
        <w:jc w:val="both"/>
        <w:rPr>
          <w:b/>
        </w:rPr>
      </w:pPr>
    </w:p>
    <w:p w:rsidR="00F03AA2" w:rsidRDefault="00F03AA2" w:rsidP="00F03AA2">
      <w:pPr>
        <w:spacing w:line="276" w:lineRule="auto"/>
        <w:ind w:left="-284" w:firstLine="284"/>
        <w:jc w:val="center"/>
        <w:rPr>
          <w:b/>
        </w:rPr>
      </w:pPr>
    </w:p>
    <w:p w:rsidR="00F03AA2" w:rsidRDefault="00F03AA2" w:rsidP="00F03AA2">
      <w:pPr>
        <w:ind w:left="-284" w:firstLine="284"/>
        <w:jc w:val="center"/>
        <w:rPr>
          <w:b/>
        </w:rPr>
      </w:pPr>
    </w:p>
    <w:p w:rsidR="00F03AA2" w:rsidRDefault="00F03AA2" w:rsidP="00F03AA2">
      <w:pPr>
        <w:ind w:left="-284" w:firstLine="284"/>
        <w:jc w:val="center"/>
        <w:rPr>
          <w:b/>
        </w:rPr>
      </w:pPr>
    </w:p>
    <w:p w:rsidR="00F03AA2" w:rsidRDefault="00F03AA2" w:rsidP="00F03AA2">
      <w:pPr>
        <w:ind w:left="-284" w:firstLine="284"/>
        <w:jc w:val="center"/>
        <w:rPr>
          <w:b/>
        </w:rPr>
      </w:pPr>
    </w:p>
    <w:p w:rsidR="00F03AA2" w:rsidRDefault="00F03AA2" w:rsidP="00F03AA2">
      <w:pPr>
        <w:ind w:left="-284" w:firstLine="284"/>
        <w:jc w:val="center"/>
        <w:rPr>
          <w:b/>
        </w:rPr>
      </w:pPr>
    </w:p>
    <w:p w:rsidR="00F03AA2" w:rsidRDefault="00F03AA2" w:rsidP="00F03AA2">
      <w:pPr>
        <w:ind w:left="-284" w:firstLine="284"/>
        <w:jc w:val="center"/>
        <w:rPr>
          <w:b/>
        </w:rPr>
      </w:pPr>
    </w:p>
    <w:p w:rsidR="00F03AA2" w:rsidRDefault="00F03AA2" w:rsidP="00F03AA2">
      <w:pPr>
        <w:jc w:val="center"/>
        <w:rPr>
          <w:b/>
        </w:rPr>
      </w:pPr>
    </w:p>
    <w:p w:rsidR="00F03AA2" w:rsidRDefault="00F03AA2" w:rsidP="00F03AA2">
      <w:pPr>
        <w:autoSpaceDE w:val="0"/>
        <w:autoSpaceDN w:val="0"/>
        <w:adjustRightInd w:val="0"/>
        <w:ind w:firstLine="540"/>
        <w:jc w:val="center"/>
        <w:rPr>
          <w:b/>
          <w:bCs/>
        </w:rPr>
      </w:pPr>
      <w:r>
        <w:rPr>
          <w:b/>
          <w:bCs/>
        </w:rPr>
        <w:lastRenderedPageBreak/>
        <w:t>СОДЕРЖАНИЕ УЧЕБНОГО ПРЕДМЕТА</w:t>
      </w:r>
      <w:r w:rsidRPr="000D2DB6">
        <w:rPr>
          <w:b/>
          <w:bCs/>
        </w:rPr>
        <w:t xml:space="preserve"> «ВСЕОБЩАЯ ИСТОРИЯ». </w:t>
      </w:r>
    </w:p>
    <w:p w:rsidR="00F03AA2" w:rsidRPr="000D2DB6" w:rsidRDefault="00F03AA2" w:rsidP="00F03AA2">
      <w:pPr>
        <w:autoSpaceDE w:val="0"/>
        <w:autoSpaceDN w:val="0"/>
        <w:adjustRightInd w:val="0"/>
        <w:ind w:firstLine="540"/>
        <w:jc w:val="center"/>
        <w:rPr>
          <w:b/>
          <w:bCs/>
        </w:rPr>
      </w:pPr>
      <w:r>
        <w:rPr>
          <w:b/>
          <w:bCs/>
        </w:rPr>
        <w:t>10</w:t>
      </w:r>
      <w:r w:rsidRPr="000D2DB6">
        <w:rPr>
          <w:b/>
          <w:bCs/>
        </w:rPr>
        <w:t>—</w:t>
      </w:r>
      <w:r>
        <w:rPr>
          <w:b/>
          <w:bCs/>
        </w:rPr>
        <w:t>11</w:t>
      </w:r>
      <w:r w:rsidRPr="000D2DB6">
        <w:rPr>
          <w:b/>
          <w:bCs/>
        </w:rPr>
        <w:t xml:space="preserve"> КЛАССЫ</w:t>
      </w:r>
    </w:p>
    <w:p w:rsidR="00F03AA2" w:rsidRPr="000D2DB6" w:rsidRDefault="00F03AA2" w:rsidP="00F03AA2">
      <w:pPr>
        <w:autoSpaceDE w:val="0"/>
        <w:autoSpaceDN w:val="0"/>
        <w:adjustRightInd w:val="0"/>
        <w:ind w:firstLine="540"/>
        <w:jc w:val="center"/>
        <w:rPr>
          <w:b/>
          <w:bCs/>
        </w:rPr>
      </w:pPr>
    </w:p>
    <w:p w:rsidR="00F03AA2" w:rsidRDefault="00F03AA2" w:rsidP="00F03AA2">
      <w:pPr>
        <w:autoSpaceDE w:val="0"/>
        <w:autoSpaceDN w:val="0"/>
        <w:adjustRightInd w:val="0"/>
        <w:ind w:firstLine="540"/>
        <w:jc w:val="center"/>
        <w:rPr>
          <w:b/>
        </w:rPr>
      </w:pPr>
      <w:r>
        <w:rPr>
          <w:b/>
          <w:bCs/>
        </w:rPr>
        <w:t>10</w:t>
      </w:r>
      <w:r w:rsidRPr="000D2DB6">
        <w:rPr>
          <w:b/>
          <w:bCs/>
        </w:rPr>
        <w:t xml:space="preserve"> КЛАСС (</w:t>
      </w:r>
      <w:r>
        <w:rPr>
          <w:b/>
          <w:bCs/>
        </w:rPr>
        <w:t>26</w:t>
      </w:r>
      <w:r w:rsidRPr="000D2DB6">
        <w:rPr>
          <w:b/>
          <w:bCs/>
        </w:rPr>
        <w:t xml:space="preserve"> ч)</w:t>
      </w:r>
      <w:r>
        <w:rPr>
          <w:b/>
          <w:bCs/>
        </w:rPr>
        <w:t xml:space="preserve"> </w:t>
      </w:r>
      <w:r>
        <w:rPr>
          <w:b/>
        </w:rPr>
        <w:t xml:space="preserve"> </w:t>
      </w:r>
    </w:p>
    <w:p w:rsidR="00F03AA2" w:rsidRDefault="00F03AA2" w:rsidP="00F03AA2">
      <w:pPr>
        <w:autoSpaceDE w:val="0"/>
        <w:autoSpaceDN w:val="0"/>
        <w:adjustRightInd w:val="0"/>
        <w:ind w:firstLine="540"/>
        <w:jc w:val="center"/>
        <w:rPr>
          <w:b/>
        </w:rPr>
      </w:pPr>
      <w:r>
        <w:rPr>
          <w:b/>
        </w:rPr>
        <w:t>(базовый уровень)</w:t>
      </w:r>
    </w:p>
    <w:p w:rsidR="00F03AA2" w:rsidRPr="00662788" w:rsidRDefault="00F03AA2" w:rsidP="00F03AA2">
      <w:pPr>
        <w:jc w:val="center"/>
        <w:rPr>
          <w:b/>
        </w:rPr>
      </w:pPr>
    </w:p>
    <w:p w:rsidR="00F03AA2" w:rsidRPr="00662788" w:rsidRDefault="00F03AA2" w:rsidP="00F03AA2">
      <w:pPr>
        <w:jc w:val="center"/>
        <w:rPr>
          <w:b/>
          <w:bCs/>
        </w:rPr>
      </w:pPr>
      <w:r w:rsidRPr="00662788">
        <w:rPr>
          <w:b/>
          <w:bCs/>
        </w:rPr>
        <w:t>Мир накануне и в годы Первой мировой войны  (</w:t>
      </w:r>
      <w:r>
        <w:rPr>
          <w:b/>
          <w:bCs/>
        </w:rPr>
        <w:t>2</w:t>
      </w:r>
      <w:r w:rsidRPr="00662788">
        <w:rPr>
          <w:b/>
          <w:bCs/>
        </w:rPr>
        <w:t xml:space="preserve"> ч.)</w:t>
      </w:r>
    </w:p>
    <w:p w:rsidR="00F03AA2" w:rsidRPr="00232D8A" w:rsidRDefault="00F03AA2" w:rsidP="00F03AA2">
      <w:pPr>
        <w:jc w:val="both"/>
      </w:pPr>
      <w:r w:rsidRPr="00662788">
        <w:rPr>
          <w:b/>
        </w:rPr>
        <w:t xml:space="preserve">        </w:t>
      </w:r>
      <w:r w:rsidRPr="00232D8A">
        <w:t>Мир накануне Первой мировой войны. Новая индустриальная эпоха. Основные черты индустриального общества в начале</w:t>
      </w:r>
      <w:r w:rsidRPr="00232D8A">
        <w:rPr>
          <w:lang w:val="en-US"/>
        </w:rPr>
        <w:t>XX</w:t>
      </w:r>
      <w:r w:rsidRPr="00232D8A">
        <w:t xml:space="preserve"> в. Социальный реформизм. Два пути реализации экономического потенциала. Индустриализм и единство мира. Новое соотношение сил между великими державами. Политическое развитие в начале </w:t>
      </w:r>
      <w:r w:rsidRPr="00232D8A">
        <w:rPr>
          <w:lang w:val="en-US"/>
        </w:rPr>
        <w:t>XX</w:t>
      </w:r>
      <w:r w:rsidRPr="00232D8A">
        <w:t xml:space="preserve"> в. Демократизация. Политические партии и политическая борьба в начале</w:t>
      </w:r>
      <w:r w:rsidRPr="00232D8A">
        <w:rPr>
          <w:lang w:val="en-US"/>
        </w:rPr>
        <w:t>XX</w:t>
      </w:r>
      <w:r w:rsidRPr="00232D8A">
        <w:t xml:space="preserve"> в.</w:t>
      </w:r>
      <w:r>
        <w:t xml:space="preserve"> </w:t>
      </w:r>
      <w:r w:rsidRPr="00D411DD">
        <w:t xml:space="preserve"> </w:t>
      </w:r>
      <w:r w:rsidRPr="00232D8A">
        <w:t xml:space="preserve">«Новый империализм». Происхождение Первой мировой войны. </w:t>
      </w:r>
      <w:r w:rsidRPr="00D411DD">
        <w:t xml:space="preserve">      </w:t>
      </w:r>
      <w:r w:rsidRPr="00232D8A">
        <w:t xml:space="preserve">Первая мировая война. 1914 – 1918 гг. Июльский кризис. Провал плана </w:t>
      </w:r>
      <w:proofErr w:type="spellStart"/>
      <w:r w:rsidRPr="00232D8A">
        <w:t>Шлиффена</w:t>
      </w:r>
      <w:proofErr w:type="spellEnd"/>
      <w:r w:rsidRPr="00232D8A">
        <w:t>. Военные действия в 1914 г. Военные действия в 1915 г. «</w:t>
      </w:r>
      <w:proofErr w:type="spellStart"/>
      <w:r w:rsidRPr="00232D8A">
        <w:t>Верденская</w:t>
      </w:r>
      <w:proofErr w:type="spellEnd"/>
      <w:r w:rsidRPr="00232D8A">
        <w:t xml:space="preserve"> мясорубка» и военные действия в 1916 г. Положение в воюющих странах. Военные действия на Западном фронте в 1917 г. Поражение Четвертного союза в 1918 г. Революции. Перемирие. Итоги Первой мировой войны.</w:t>
      </w:r>
    </w:p>
    <w:p w:rsidR="00F03AA2" w:rsidRPr="00232D8A" w:rsidRDefault="00F03AA2" w:rsidP="00F03AA2">
      <w:pPr>
        <w:rPr>
          <w:bCs/>
        </w:rPr>
      </w:pPr>
    </w:p>
    <w:p w:rsidR="00F03AA2" w:rsidRPr="00232D8A" w:rsidRDefault="00F03AA2" w:rsidP="00F03AA2">
      <w:pPr>
        <w:rPr>
          <w:b/>
          <w:bCs/>
        </w:rPr>
      </w:pPr>
      <w:r w:rsidRPr="00232D8A">
        <w:rPr>
          <w:b/>
          <w:bCs/>
        </w:rPr>
        <w:t xml:space="preserve"> </w:t>
      </w:r>
      <w:r>
        <w:rPr>
          <w:b/>
          <w:bCs/>
        </w:rPr>
        <w:t xml:space="preserve">                                         </w:t>
      </w:r>
      <w:proofErr w:type="spellStart"/>
      <w:r w:rsidRPr="00232D8A">
        <w:rPr>
          <w:b/>
          <w:bCs/>
        </w:rPr>
        <w:t>Межвоенный</w:t>
      </w:r>
      <w:proofErr w:type="spellEnd"/>
      <w:r w:rsidRPr="00232D8A">
        <w:rPr>
          <w:b/>
          <w:bCs/>
        </w:rPr>
        <w:t xml:space="preserve"> период (1918 - 1939)  (</w:t>
      </w:r>
      <w:r>
        <w:rPr>
          <w:b/>
          <w:bCs/>
        </w:rPr>
        <w:t>9</w:t>
      </w:r>
      <w:r w:rsidRPr="00232D8A">
        <w:rPr>
          <w:b/>
          <w:bCs/>
        </w:rPr>
        <w:t xml:space="preserve"> ч.)</w:t>
      </w:r>
    </w:p>
    <w:p w:rsidR="00F03AA2" w:rsidRDefault="00F03AA2" w:rsidP="00F03AA2">
      <w:pPr>
        <w:ind w:firstLine="708"/>
        <w:jc w:val="both"/>
      </w:pPr>
      <w:r w:rsidRPr="00232D8A">
        <w:rPr>
          <w:bCs/>
        </w:rPr>
        <w:t>Последствия войны: революции и распад империй. Последствия Первой мировой войны. Революция в Германии 1918 – 1919 гг. Распад Австро-Венгерской империи. Распад Российской империи. Антиколониальные выступления в Азии и Северной Африке. Революция в Турции 1918 – 1923 гг. и кемализм.</w:t>
      </w:r>
      <w:r>
        <w:rPr>
          <w:bCs/>
        </w:rPr>
        <w:t xml:space="preserve"> </w:t>
      </w:r>
      <w:r w:rsidRPr="00232D8A">
        <w:t xml:space="preserve">Версальско-вашингтонская система. Международные отношения в 1920-е гг. Парижская мирная </w:t>
      </w:r>
      <w:proofErr w:type="spellStart"/>
      <w:r w:rsidRPr="00232D8A">
        <w:t>конференция.Вашингтонская</w:t>
      </w:r>
      <w:proofErr w:type="spellEnd"/>
      <w:r w:rsidRPr="00232D8A">
        <w:t xml:space="preserve"> конференция 1921 – 1922 гг.  Международные отношения в 1920-е гг. Страны Запада в 1920-е гг. США. Великобритания. Франция. Германия. Главные черты экономического развития стран Запада в 1920-х гг. Политическое развитие стран Запада в 1920-е гг.</w:t>
      </w:r>
      <w:r>
        <w:t xml:space="preserve"> </w:t>
      </w:r>
      <w:r w:rsidRPr="00232D8A">
        <w:t xml:space="preserve">США – «процветание» по-американски. Великобритания – коалиционные правительства. Франция в 1920-е гг.: политическая неустойчивость. Германия. Кризис Веймарской республики. Мировой экономический кризис 1929 – 1933 гг. Великая депрессия. Пути выхода. Особенности мирового экономического кризиса 1929 – 1933 гг. Пути выхода из кризиса. Либерально-демократические режимы. Тоталитарные режимы. Фашистские диктатуры. </w:t>
      </w:r>
    </w:p>
    <w:p w:rsidR="00F03AA2" w:rsidRPr="00232D8A" w:rsidRDefault="00F03AA2" w:rsidP="00F03AA2">
      <w:pPr>
        <w:ind w:firstLine="708"/>
        <w:jc w:val="both"/>
      </w:pPr>
      <w:r w:rsidRPr="00232D8A">
        <w:t>США: «новый курс» Ф.Д. Рузвельта. Великобритания: «национальное правительство».Нарастание агрессии в мире. Установление нацистской диктатуры в Германии. Установление нацистской диктатуры в Германии. Милитаризация экономики. Идеология национал-социализма. Борьба с фашизмом. Народный фронт во Франции и Испании. Гражданская война в Испании. Австрия: от демократии к авторитарному режиму. Народный фронт во Франции. Народный фронт и Гражданская война в Испании. Австрия: от демократии к авторитарному режиму. Международные отношения в 1930-е гг. Политика «умиротворения» агрессора. Крах Версальско-Вашингтонской системы. Несостоятельность Лиги Наций. Военно-политический блок «Берлин – Рим – Токио». Чехословацкий кризис. Мюнхенский сговор 1938 г. Провал идеи коллективной безопасности.</w:t>
      </w:r>
      <w:r>
        <w:t xml:space="preserve"> </w:t>
      </w:r>
      <w:r w:rsidRPr="00232D8A">
        <w:t xml:space="preserve">Восток в первой половине </w:t>
      </w:r>
      <w:r w:rsidRPr="00232D8A">
        <w:rPr>
          <w:lang w:val="en-US"/>
        </w:rPr>
        <w:t>XX</w:t>
      </w:r>
      <w:r w:rsidRPr="00232D8A">
        <w:t xml:space="preserve"> в. Традиции и модернизация. Япония. Китай. Индия в первой половине </w:t>
      </w:r>
      <w:r w:rsidRPr="00232D8A">
        <w:rPr>
          <w:lang w:val="en-US"/>
        </w:rPr>
        <w:t>XX</w:t>
      </w:r>
      <w:r w:rsidRPr="00232D8A">
        <w:t xml:space="preserve"> .</w:t>
      </w:r>
    </w:p>
    <w:p w:rsidR="00F03AA2" w:rsidRPr="00232D8A" w:rsidRDefault="00F03AA2" w:rsidP="00F03AA2">
      <w:pPr>
        <w:jc w:val="center"/>
      </w:pPr>
    </w:p>
    <w:p w:rsidR="00F03AA2" w:rsidRPr="00232D8A" w:rsidRDefault="00F03AA2" w:rsidP="00F03AA2">
      <w:pPr>
        <w:jc w:val="center"/>
        <w:rPr>
          <w:b/>
        </w:rPr>
      </w:pPr>
      <w:r w:rsidRPr="00232D8A">
        <w:rPr>
          <w:b/>
        </w:rPr>
        <w:t>Вторая мировая война (</w:t>
      </w:r>
      <w:r>
        <w:rPr>
          <w:b/>
        </w:rPr>
        <w:t>5</w:t>
      </w:r>
      <w:r w:rsidRPr="00232D8A">
        <w:rPr>
          <w:b/>
        </w:rPr>
        <w:t>ч.)</w:t>
      </w:r>
    </w:p>
    <w:p w:rsidR="00F03AA2" w:rsidRPr="00232D8A" w:rsidRDefault="00F03AA2" w:rsidP="00F03AA2">
      <w:pPr>
        <w:ind w:firstLine="708"/>
        <w:jc w:val="both"/>
      </w:pPr>
      <w:r w:rsidRPr="00232D8A">
        <w:t xml:space="preserve">Вторая мировая война. 1939 – 1945 гг. Начало Второй мировой войны. Наступление агрессоров. Великая Отечественная война Советского Союза. Коренной перелом в ходе Второй мировой войны. Военные действия на других театрах войны. </w:t>
      </w:r>
      <w:proofErr w:type="spellStart"/>
      <w:r w:rsidRPr="00232D8A">
        <w:t>Пёрл-Харбор</w:t>
      </w:r>
      <w:proofErr w:type="spellEnd"/>
      <w:r w:rsidRPr="00232D8A">
        <w:t xml:space="preserve"> и война на Тихом океане. Антигитлеровская коалиция. «Новый порядок». Движение Сопротивления. Завершающий период Второй мировой войны.</w:t>
      </w:r>
      <w:r>
        <w:t xml:space="preserve"> </w:t>
      </w:r>
      <w:r w:rsidRPr="00232D8A">
        <w:t xml:space="preserve">Итоги Второй </w:t>
      </w:r>
      <w:r w:rsidRPr="00232D8A">
        <w:lastRenderedPageBreak/>
        <w:t>мировой войны. Послевоенное урегулирование. Итоги Второй мировой войны. Последствия Второй мировой войны. Распад антигитлеровской коалиции. Мирное урегулирование. Образование ООН. Процессы над военными преступниками.</w:t>
      </w:r>
    </w:p>
    <w:p w:rsidR="00F03AA2" w:rsidRPr="00232D8A" w:rsidRDefault="00F03AA2" w:rsidP="00F03AA2">
      <w:pPr>
        <w:jc w:val="center"/>
      </w:pPr>
      <w:r w:rsidRPr="00232D8A">
        <w:rPr>
          <w:b/>
        </w:rPr>
        <w:t xml:space="preserve"> Соревнование социальных систем (</w:t>
      </w:r>
      <w:r>
        <w:rPr>
          <w:b/>
        </w:rPr>
        <w:t>8 ч.)</w:t>
      </w:r>
    </w:p>
    <w:p w:rsidR="00F03AA2" w:rsidRDefault="00F03AA2" w:rsidP="00F03AA2">
      <w:pPr>
        <w:ind w:firstLine="708"/>
        <w:jc w:val="both"/>
      </w:pPr>
      <w:r w:rsidRPr="00232D8A">
        <w:t>Начало «холодной войны». Международные отношения в 1945 – первой половине 1950-х гг. Начало «холодной войны». Раскол Германии. Образование ФРГ и ГДР. Установление коммунистических режимов в Восточной Европе.</w:t>
      </w:r>
      <w:r>
        <w:t xml:space="preserve"> </w:t>
      </w:r>
      <w:r w:rsidRPr="00232D8A">
        <w:t xml:space="preserve">Международные отношения в 1950 – 1980-е гг. Двухполюсная (биполярная) система международных отношений. Две тенденции в развитии международных отношений в годы «холодной войны». Ослабление международной напряжённости в 1950-е гг. Суэцкий кризис 1956 г. Доктрина Эйзенхауэра. Берлинский кризис 1958 – 1961 гг. </w:t>
      </w:r>
      <w:proofErr w:type="spellStart"/>
      <w:r w:rsidRPr="00232D8A">
        <w:t>Карибский</w:t>
      </w:r>
      <w:proofErr w:type="spellEnd"/>
      <w:r w:rsidRPr="00232D8A">
        <w:t xml:space="preserve"> кризис 1962 г. Война США во Вьетнаме (1965 – 1973). Гонка ядерных вооружений и проблема ограничения вооружений. Разрядка международной напряжённости. От разрядки к конфронтации. Завершение эпохи индустриального общества. 1945 – 1970-е гг. «Общество потребления». Особенности формирования государства благосостояния в странах Запада. Кризисы 1970 – 1980-х гг. Становление постиндустриального информационного общества. Экономические кризисы 1970 – 1980-х гг. Экономическая и социальная политика. </w:t>
      </w:r>
      <w:proofErr w:type="spellStart"/>
      <w:r w:rsidRPr="00232D8A">
        <w:t>Неоконсервативный</w:t>
      </w:r>
      <w:proofErr w:type="spellEnd"/>
      <w:r w:rsidRPr="00232D8A">
        <w:t xml:space="preserve"> поворот. Политика «третьего пути». </w:t>
      </w:r>
      <w:proofErr w:type="spellStart"/>
      <w:r w:rsidRPr="00232D8A">
        <w:t>Неоконсервативный</w:t>
      </w:r>
      <w:proofErr w:type="spellEnd"/>
      <w:r w:rsidRPr="00232D8A">
        <w:t xml:space="preserve"> поворот. Политика </w:t>
      </w:r>
      <w:proofErr w:type="spellStart"/>
      <w:r w:rsidRPr="00232D8A">
        <w:t>неоконсерваторов</w:t>
      </w:r>
      <w:proofErr w:type="spellEnd"/>
      <w:r w:rsidRPr="00232D8A">
        <w:t xml:space="preserve">. Общие итоги политики </w:t>
      </w:r>
      <w:proofErr w:type="spellStart"/>
      <w:r w:rsidRPr="00232D8A">
        <w:t>неоконсерваторов</w:t>
      </w:r>
      <w:proofErr w:type="spellEnd"/>
      <w:r>
        <w:t xml:space="preserve"> </w:t>
      </w:r>
    </w:p>
    <w:p w:rsidR="00F03AA2" w:rsidRDefault="00F03AA2" w:rsidP="00F03AA2">
      <w:pPr>
        <w:ind w:firstLine="708"/>
        <w:jc w:val="both"/>
      </w:pPr>
      <w:r w:rsidRPr="00232D8A">
        <w:t xml:space="preserve">Гражданское общество. Социальные движения. Политические партии и политические идеологии. Гражданское общество и социальные проблемы на завершающем этапе индустриального развития. Изменение Движения гражданских инициатив в период формирования постиндустриального общества. Экологическое движение. Национальные, этнические и лингвистические движения. Преобразования и революции в странах Центральной и Восточной Европы. Становление и кризис коммунистических режимов в странах Центральной и Восточной Европы. Попытки реформ в странах социалистического лагеря. Революции 1989 – 1991 гг.: общее и особенное. </w:t>
      </w:r>
    </w:p>
    <w:p w:rsidR="00F03AA2" w:rsidRPr="00232D8A" w:rsidRDefault="00F03AA2" w:rsidP="00F03AA2">
      <w:pPr>
        <w:ind w:firstLine="708"/>
        <w:jc w:val="both"/>
      </w:pPr>
      <w:r w:rsidRPr="00232D8A">
        <w:t xml:space="preserve">Страны Азии и Африки. Деколонизация и выбор путей развития. Деколонизация. Выбор путей развития. </w:t>
      </w:r>
      <w:proofErr w:type="spellStart"/>
      <w:r w:rsidRPr="00232D8A">
        <w:t>Культурно-цивилизационные</w:t>
      </w:r>
      <w:proofErr w:type="spellEnd"/>
      <w:r w:rsidRPr="00232D8A">
        <w:t xml:space="preserve"> регионы. Мировая социалистическая система. Классификация государств. Политическое развитие государств Тропической и Южной Африки. Китай. Индия. Гражданская война и победа народной революции в Китае. Выбор путей развития Китая. «Большой скачок» и народные коммуны. Реализация коммунистической утопии. «Культурная революция». Начало реформ в Китае. Теория Дэн Сяопина. Этапы реформ. Итоги реформ. Достижения и проблемы КНР. Индия в 1950- 1991  гг. Реформы М. </w:t>
      </w:r>
      <w:proofErr w:type="spellStart"/>
      <w:r w:rsidRPr="00232D8A">
        <w:t>Сингха</w:t>
      </w:r>
      <w:proofErr w:type="spellEnd"/>
      <w:r w:rsidRPr="00232D8A">
        <w:t xml:space="preserve">. Современные проблемы Индии. Главное противоречие эпохи как двигатель мирового развития. </w:t>
      </w:r>
    </w:p>
    <w:p w:rsidR="00F03AA2" w:rsidRPr="00232D8A" w:rsidRDefault="00F03AA2" w:rsidP="00F03AA2">
      <w:pPr>
        <w:jc w:val="center"/>
        <w:rPr>
          <w:b/>
        </w:rPr>
      </w:pPr>
      <w:r w:rsidRPr="00232D8A">
        <w:rPr>
          <w:b/>
        </w:rPr>
        <w:t xml:space="preserve"> Современный мир</w:t>
      </w:r>
      <w:r>
        <w:rPr>
          <w:b/>
        </w:rPr>
        <w:t xml:space="preserve"> (2 ч.)</w:t>
      </w:r>
    </w:p>
    <w:p w:rsidR="00F03AA2" w:rsidRPr="00232D8A" w:rsidRDefault="00F03AA2" w:rsidP="00F03AA2">
      <w:pPr>
        <w:jc w:val="both"/>
      </w:pPr>
      <w:r w:rsidRPr="00232D8A">
        <w:tab/>
        <w:t>Глобализация и новые вызовы</w:t>
      </w:r>
      <w:r>
        <w:t xml:space="preserve"> </w:t>
      </w:r>
      <w:r w:rsidRPr="00232D8A">
        <w:rPr>
          <w:lang w:val="en-US"/>
        </w:rPr>
        <w:t>XXI</w:t>
      </w:r>
      <w:r w:rsidRPr="00232D8A">
        <w:t xml:space="preserve"> в. Что такое глобализация. Противоречия глобализации. Роль государства в условиях глобализации. Мировой финансово-экономический кризис 2008 г. Новые вызовы </w:t>
      </w:r>
      <w:r w:rsidRPr="00232D8A">
        <w:rPr>
          <w:lang w:val="en-US"/>
        </w:rPr>
        <w:t>XXI</w:t>
      </w:r>
      <w:r w:rsidRPr="00232D8A">
        <w:t xml:space="preserve">. Глобализация и фундаментализм. Человек и глобализация. Самоопределение человека в глобальном мире. Глобализация и регионализация. Глобализация и нарастание разрыва между богатыми и бедными. Проблема «мирового Юга». Глобализация и четвёртая промышленно-технологическая революция. </w:t>
      </w:r>
    </w:p>
    <w:p w:rsidR="00F03AA2" w:rsidRPr="00232D8A" w:rsidRDefault="00F03AA2" w:rsidP="00F03AA2">
      <w:pPr>
        <w:jc w:val="both"/>
      </w:pPr>
      <w:r w:rsidRPr="00232D8A">
        <w:tab/>
        <w:t xml:space="preserve">Международные отношения в конце </w:t>
      </w:r>
      <w:r w:rsidRPr="00232D8A">
        <w:rPr>
          <w:lang w:val="en-US"/>
        </w:rPr>
        <w:t>XX</w:t>
      </w:r>
      <w:r w:rsidRPr="00232D8A">
        <w:t xml:space="preserve"> – начале </w:t>
      </w:r>
      <w:r w:rsidRPr="00232D8A">
        <w:rPr>
          <w:lang w:val="en-US"/>
        </w:rPr>
        <w:t>XXI</w:t>
      </w:r>
      <w:r w:rsidRPr="00232D8A">
        <w:t xml:space="preserve"> в. Лидерство единственной сверхдержавы или многополюсный мир. Этапы внешней политики США. Ближневосточный конфликт. Региональная интеграция в современном мире. Общеевропейское сотрудничество. Расширение и трансформация НАТО. Ирак в центре международных конфликтов. Международный терроризм. Военная операция России в Сирии. Конфликты на Балканах. Американо-российские отношения. </w:t>
      </w:r>
    </w:p>
    <w:p w:rsidR="00F03AA2" w:rsidRDefault="00F03AA2" w:rsidP="00F03AA2">
      <w:pPr>
        <w:jc w:val="center"/>
        <w:rPr>
          <w:b/>
        </w:rPr>
      </w:pPr>
      <w:r>
        <w:lastRenderedPageBreak/>
        <w:t xml:space="preserve">          </w:t>
      </w:r>
      <w:r>
        <w:rPr>
          <w:b/>
          <w:bCs/>
        </w:rPr>
        <w:t>11</w:t>
      </w:r>
      <w:r w:rsidRPr="000D2DB6">
        <w:rPr>
          <w:b/>
          <w:bCs/>
        </w:rPr>
        <w:t xml:space="preserve"> КЛАСС (</w:t>
      </w:r>
      <w:r>
        <w:rPr>
          <w:b/>
          <w:bCs/>
        </w:rPr>
        <w:t>26</w:t>
      </w:r>
      <w:r w:rsidRPr="000D2DB6">
        <w:rPr>
          <w:b/>
          <w:bCs/>
        </w:rPr>
        <w:t xml:space="preserve"> ч)</w:t>
      </w:r>
    </w:p>
    <w:p w:rsidR="00F03AA2" w:rsidRDefault="00F03AA2" w:rsidP="00F03AA2">
      <w:pPr>
        <w:autoSpaceDE w:val="0"/>
        <w:autoSpaceDN w:val="0"/>
        <w:adjustRightInd w:val="0"/>
        <w:ind w:firstLine="540"/>
        <w:jc w:val="center"/>
        <w:rPr>
          <w:b/>
        </w:rPr>
      </w:pPr>
      <w:r>
        <w:rPr>
          <w:b/>
        </w:rPr>
        <w:t>(базовый уровень)</w:t>
      </w:r>
    </w:p>
    <w:p w:rsidR="00F03AA2" w:rsidRDefault="00F03AA2" w:rsidP="00F03AA2">
      <w:pPr>
        <w:jc w:val="center"/>
        <w:rPr>
          <w:b/>
        </w:rPr>
      </w:pPr>
    </w:p>
    <w:p w:rsidR="00F03AA2" w:rsidRPr="00D51070" w:rsidRDefault="00F03AA2" w:rsidP="00F03AA2">
      <w:pPr>
        <w:pStyle w:val="a5"/>
        <w:spacing w:before="0" w:beforeAutospacing="0" w:after="0" w:afterAutospacing="0"/>
        <w:ind w:firstLine="540"/>
        <w:jc w:val="center"/>
        <w:rPr>
          <w:b/>
        </w:rPr>
      </w:pPr>
      <w:r w:rsidRPr="00D51070">
        <w:rPr>
          <w:b/>
        </w:rPr>
        <w:t>Меняющийся облик мира: опыт осмысления</w:t>
      </w:r>
      <w:r>
        <w:rPr>
          <w:b/>
        </w:rPr>
        <w:t xml:space="preserve"> (4 ч)</w:t>
      </w:r>
    </w:p>
    <w:p w:rsidR="00F03AA2" w:rsidRPr="00D51070" w:rsidRDefault="00F03AA2" w:rsidP="00F03AA2">
      <w:pPr>
        <w:pStyle w:val="a5"/>
        <w:spacing w:before="0" w:beforeAutospacing="0" w:after="0" w:afterAutospacing="0"/>
        <w:ind w:firstLine="540"/>
        <w:jc w:val="both"/>
      </w:pPr>
      <w:r w:rsidRPr="00D51070">
        <w:t xml:space="preserve">Этапы развития исторического знания и основные проблемы изучения истории, освещаются различные подходы к её изучению, подчёркивается важность познания прошлого для осмысления человеком своего бытия и познания общества, в котором он живёт. Пути и методы познания истории Этапы развития исторического знания. Зарождение исторической науки, ее особенности в Древнем мире, Средневековье, Новом и Новейшем времени. Закономерности и случайности в жизни народов. Движущие силы исторического развития в концепциях мыслителей прошлого и настоящего. Проблемы периодизации всемирной истории. </w:t>
      </w:r>
    </w:p>
    <w:p w:rsidR="00F03AA2" w:rsidRDefault="00F03AA2" w:rsidP="00F03AA2">
      <w:pPr>
        <w:pStyle w:val="a5"/>
        <w:spacing w:before="0" w:beforeAutospacing="0" w:after="0" w:afterAutospacing="0"/>
        <w:ind w:firstLine="540"/>
        <w:jc w:val="center"/>
        <w:rPr>
          <w:b/>
        </w:rPr>
      </w:pPr>
    </w:p>
    <w:p w:rsidR="00F03AA2" w:rsidRPr="00D51070" w:rsidRDefault="00F03AA2" w:rsidP="00F03AA2">
      <w:pPr>
        <w:pStyle w:val="a5"/>
        <w:spacing w:before="0" w:beforeAutospacing="0" w:after="0" w:afterAutospacing="0"/>
        <w:ind w:firstLine="540"/>
        <w:jc w:val="center"/>
        <w:rPr>
          <w:b/>
        </w:rPr>
      </w:pPr>
      <w:r w:rsidRPr="00D51070">
        <w:rPr>
          <w:b/>
        </w:rPr>
        <w:t>Человечество на заре своей истории</w:t>
      </w:r>
      <w:r>
        <w:rPr>
          <w:b/>
        </w:rPr>
        <w:t xml:space="preserve"> (3 ч)</w:t>
      </w:r>
    </w:p>
    <w:p w:rsidR="00F03AA2" w:rsidRDefault="00F03AA2" w:rsidP="00F03AA2">
      <w:pPr>
        <w:pStyle w:val="a5"/>
        <w:spacing w:before="0" w:beforeAutospacing="0" w:after="0" w:afterAutospacing="0"/>
        <w:ind w:firstLine="540"/>
        <w:jc w:val="both"/>
      </w:pPr>
      <w:r w:rsidRPr="00D51070">
        <w:t xml:space="preserve">Современные концепции происхождения человека и общества. Антропология, археология и этнография о древнейшем прошлом человека. Мифологические и религиозные версии древнейшей истории человечества. Роль речи, трудовой деятельности в становлении человека. Дискуссии о происхождении человека современного типа. Первичное расселение древнейшего человечества. Формирование рас и языковых групп. Зарождение искусства. Верования первобытных людей. Античная эпоха в истории человечества </w:t>
      </w:r>
    </w:p>
    <w:p w:rsidR="00F03AA2" w:rsidRPr="00D51070" w:rsidRDefault="00F03AA2" w:rsidP="00F03AA2">
      <w:pPr>
        <w:pStyle w:val="a5"/>
        <w:spacing w:before="0" w:beforeAutospacing="0" w:after="0" w:afterAutospacing="0"/>
        <w:ind w:firstLine="540"/>
        <w:jc w:val="both"/>
      </w:pPr>
    </w:p>
    <w:p w:rsidR="00F03AA2" w:rsidRPr="00D51070" w:rsidRDefault="00F03AA2" w:rsidP="00F03AA2">
      <w:pPr>
        <w:pStyle w:val="a5"/>
        <w:spacing w:before="0" w:beforeAutospacing="0" w:after="0" w:afterAutospacing="0"/>
        <w:ind w:firstLine="540"/>
        <w:jc w:val="center"/>
        <w:rPr>
          <w:b/>
        </w:rPr>
      </w:pPr>
      <w:r w:rsidRPr="00D51070">
        <w:rPr>
          <w:b/>
        </w:rPr>
        <w:t>Антич</w:t>
      </w:r>
      <w:r>
        <w:rPr>
          <w:b/>
        </w:rPr>
        <w:t>ные цивилизации Средиземноморья (4 ч)</w:t>
      </w:r>
    </w:p>
    <w:p w:rsidR="00F03AA2" w:rsidRDefault="00F03AA2" w:rsidP="00F03AA2">
      <w:pPr>
        <w:pStyle w:val="a5"/>
        <w:spacing w:before="0" w:beforeAutospacing="0" w:after="0" w:afterAutospacing="0"/>
        <w:ind w:firstLine="540"/>
        <w:jc w:val="both"/>
      </w:pPr>
      <w:r w:rsidRPr="00D51070">
        <w:t xml:space="preserve">Специфика географических условий и </w:t>
      </w:r>
      <w:proofErr w:type="spellStart"/>
      <w:r w:rsidRPr="00D51070">
        <w:t>этносоциального</w:t>
      </w:r>
      <w:proofErr w:type="spellEnd"/>
      <w:r w:rsidRPr="00D51070">
        <w:t xml:space="preserve"> состава населения, роль колонизации и торговых коммуникаций. Древняя Греция и Древний Рим. Возникновение и развитие полисной политико-правовой организации и социальной структуры древнегреческих государств. Афины и Спарта. Греко-персидские войны. Пелопоннесская война. Возвышение Македонии. Завоевания Александра Македонского и взаимодействие культур в Восточном Средиземноморье. Эллинистическая культура. Возвышение Рима. Пунические войны. Кризис Римской республики. Становление Римской империи. Крушение империй Древнего мира Народы Европы в начале новой эры. Кочевые племена Азии и Китай. Начало великого переселения народов. Возникновение христианства. Римская империя в период наивысшего могущества. Кризис Римской империи. Христианство в Римской империи. Падение Западной Римской империи. Историческое наследие Античности. </w:t>
      </w:r>
    </w:p>
    <w:p w:rsidR="00F03AA2" w:rsidRDefault="00F03AA2" w:rsidP="00F03AA2">
      <w:pPr>
        <w:pStyle w:val="a5"/>
        <w:spacing w:before="0" w:beforeAutospacing="0" w:after="0" w:afterAutospacing="0"/>
        <w:ind w:firstLine="540"/>
        <w:jc w:val="center"/>
        <w:rPr>
          <w:b/>
        </w:rPr>
      </w:pPr>
    </w:p>
    <w:p w:rsidR="00F03AA2" w:rsidRPr="00D51070" w:rsidRDefault="00F03AA2" w:rsidP="00F03AA2">
      <w:pPr>
        <w:pStyle w:val="a5"/>
        <w:spacing w:before="0" w:beforeAutospacing="0" w:after="0" w:afterAutospacing="0"/>
        <w:ind w:firstLine="540"/>
        <w:jc w:val="center"/>
        <w:rPr>
          <w:b/>
        </w:rPr>
      </w:pPr>
      <w:r w:rsidRPr="00D51070">
        <w:rPr>
          <w:b/>
        </w:rPr>
        <w:t>Европа и Азия в Средние века</w:t>
      </w:r>
      <w:r>
        <w:rPr>
          <w:b/>
        </w:rPr>
        <w:t xml:space="preserve"> (3 ч)</w:t>
      </w:r>
    </w:p>
    <w:p w:rsidR="00F03AA2" w:rsidRPr="00D51070" w:rsidRDefault="00F03AA2" w:rsidP="00F03AA2">
      <w:pPr>
        <w:pStyle w:val="a5"/>
        <w:spacing w:before="0" w:beforeAutospacing="0"/>
        <w:ind w:firstLine="540"/>
        <w:jc w:val="both"/>
      </w:pPr>
      <w:r w:rsidRPr="00D51070">
        <w:t xml:space="preserve">В рамках данного раздела обучающиеся знакомятся с феодализмом как специфической формой общественного уклада, становлением крупных раннефеодальных государств, особенностями развития средневекового Востока и Византии, периодом расцвета западноевропейской средневековой цивилизации. Значительное внимание уделяется кризису средневекового общества и зарождению </w:t>
      </w:r>
      <w:proofErr w:type="spellStart"/>
      <w:r w:rsidRPr="00D51070">
        <w:t>модернизационных</w:t>
      </w:r>
      <w:proofErr w:type="spellEnd"/>
      <w:r w:rsidRPr="00D51070">
        <w:t xml:space="preserve"> процессов. </w:t>
      </w:r>
    </w:p>
    <w:p w:rsidR="00F03AA2" w:rsidRPr="00D51070" w:rsidRDefault="00F03AA2" w:rsidP="00F03AA2">
      <w:pPr>
        <w:pStyle w:val="a5"/>
        <w:spacing w:before="0" w:beforeAutospacing="0" w:after="0" w:afterAutospacing="0"/>
        <w:ind w:firstLine="540"/>
        <w:jc w:val="center"/>
        <w:rPr>
          <w:b/>
        </w:rPr>
      </w:pPr>
      <w:r w:rsidRPr="00D51070">
        <w:rPr>
          <w:b/>
        </w:rPr>
        <w:t>Средневековые цивилизации (V–X вв.)</w:t>
      </w:r>
      <w:r>
        <w:rPr>
          <w:b/>
        </w:rPr>
        <w:t xml:space="preserve"> (5 ч)</w:t>
      </w:r>
    </w:p>
    <w:p w:rsidR="00F03AA2" w:rsidRPr="00D51070" w:rsidRDefault="00F03AA2" w:rsidP="00F03AA2">
      <w:pPr>
        <w:pStyle w:val="a5"/>
        <w:spacing w:before="0" w:beforeAutospacing="0" w:after="0" w:afterAutospacing="0"/>
        <w:ind w:firstLine="540"/>
        <w:jc w:val="both"/>
      </w:pPr>
      <w:r w:rsidRPr="00D51070">
        <w:t xml:space="preserve">Принципы периодизации Средневековья. Историческая карта средневекового мира. Мир глазами средневекового европейца. Доколумбовы цивилизации Америки и цивилизации Африки I–II тыс. н.э. Возникновение исламской цивилизации. Изменение политической карты исламского мира. Историческое наследие Арабского халифата. Социально-экономические отношения в раннее Средневековье. Особенности феодальных отношений. Религиозная и светская власть в Европе. Норманнские завоевания и создание Священной Римской империи. Византия и Восточная Европа в V–X вв.: социально-экономическое развитие и духовная жизнь. Раскол между западной и восточной ветвями </w:t>
      </w:r>
      <w:r w:rsidRPr="00D51070">
        <w:lastRenderedPageBreak/>
        <w:t xml:space="preserve">христианства: причины и последствия. Эпоха классического Средневековья (XI–XV вв.) Китай до монгольских завоеваний; возникновение державы Чингисхана, завоевательные походы монголов; возвышение Османской империи; </w:t>
      </w:r>
    </w:p>
    <w:p w:rsidR="00F03AA2" w:rsidRPr="00D51070" w:rsidRDefault="00F03AA2" w:rsidP="00F03AA2">
      <w:pPr>
        <w:pStyle w:val="a5"/>
        <w:spacing w:before="0" w:beforeAutospacing="0" w:after="0" w:afterAutospacing="0"/>
        <w:ind w:firstLine="540"/>
        <w:jc w:val="center"/>
        <w:rPr>
          <w:b/>
        </w:rPr>
      </w:pPr>
      <w:r w:rsidRPr="00D51070">
        <w:rPr>
          <w:b/>
          <w:color w:val="00000A"/>
        </w:rPr>
        <w:t>Новое время: эпоха модернизации</w:t>
      </w:r>
      <w:r>
        <w:rPr>
          <w:b/>
          <w:color w:val="00000A"/>
        </w:rPr>
        <w:t xml:space="preserve"> (7 ч)</w:t>
      </w:r>
    </w:p>
    <w:p w:rsidR="00F03AA2" w:rsidRDefault="00F03AA2" w:rsidP="00F03AA2">
      <w:pPr>
        <w:pStyle w:val="a5"/>
        <w:spacing w:before="0" w:beforeAutospacing="0" w:after="0" w:afterAutospacing="0"/>
        <w:ind w:firstLine="540"/>
        <w:jc w:val="both"/>
      </w:pPr>
      <w:proofErr w:type="spellStart"/>
      <w:r w:rsidRPr="00D51070">
        <w:t>Модернизационные</w:t>
      </w:r>
      <w:proofErr w:type="spellEnd"/>
      <w:r w:rsidRPr="00D51070">
        <w:t xml:space="preserve"> процессы в Новое время. Проблемы </w:t>
      </w:r>
      <w:r>
        <w:t>периодизации новой истории. Кри</w:t>
      </w:r>
      <w:r w:rsidRPr="00D51070">
        <w:t>зис средневековой цивилизации. Эпоха Возрождения. Великие географические открыт</w:t>
      </w:r>
      <w:r>
        <w:t>ия. Завоева</w:t>
      </w:r>
      <w:r w:rsidRPr="00D51070">
        <w:t>ние Америки. Создание первых колониальных империй. Западная Европа: социально-экономические и духовные факторы модернизации. Эпоха Реформации: выступление М. Лютера, народная Реформация Т. Мюнцера, оформление различных течений протестантизма; К</w:t>
      </w:r>
      <w:r>
        <w:t>онтррефор</w:t>
      </w:r>
      <w:r w:rsidRPr="00D51070">
        <w:t xml:space="preserve">мация. Абсолютизм, религиозные войны и новая система международных отношений в Европе: основные причины перехода к абсолютизму в Англии и Франции; становление европейского абсолютизма, Религиозные войны во Франции, королевская Реформация в Англии; обострение противоречий в Европе в начале XVII в., Тридцатилетняя война. Вестфальский мир и его последствия. Страны Европы и Америки в конце XVIII – XIX в. Промышленный переворот в Англии – его предпосылки, особенности и последствия. Европа: противоречия промышленной эпохи. Идейно-политическое развитие стран Западной Европы XIX в.: либерализм, консерватизм, утопический социализм, марксизм, анархизм, национализм. Наука и искусство в XVIII–XIX вв. Эволюция системы международных отношений в Новое время. Страны континентальной Европы в период промышленного переворота. Страны Западного полушария в XIX в.: освободительные революции в странах Латинской Америки, развитие США в XIX в. </w:t>
      </w:r>
    </w:p>
    <w:p w:rsidR="00F03AA2" w:rsidRPr="00D51070" w:rsidRDefault="00F03AA2" w:rsidP="00F03AA2">
      <w:pPr>
        <w:pStyle w:val="a5"/>
        <w:spacing w:before="0" w:beforeAutospacing="0" w:after="0" w:afterAutospacing="0"/>
        <w:ind w:firstLine="540"/>
        <w:jc w:val="both"/>
      </w:pPr>
      <w:r w:rsidRPr="00D51070">
        <w:t>Страны Азии и Африки в XVIII–XIX в. Мир Востока в XVIII в.: наступление колониальной системы. Колониализм и кризис «традиционного общества» в странах Востока.</w:t>
      </w:r>
    </w:p>
    <w:p w:rsidR="00F03AA2" w:rsidRDefault="00F03AA2" w:rsidP="00F03AA2">
      <w:pPr>
        <w:pStyle w:val="a5"/>
        <w:ind w:firstLine="540"/>
        <w:jc w:val="both"/>
        <w:outlineLvl w:val="0"/>
        <w:rPr>
          <w:b/>
          <w:bCs/>
        </w:rPr>
      </w:pPr>
    </w:p>
    <w:p w:rsidR="00F03AA2" w:rsidRDefault="00F03AA2" w:rsidP="00F03AA2">
      <w:pPr>
        <w:pStyle w:val="a5"/>
        <w:ind w:firstLine="540"/>
        <w:outlineLvl w:val="0"/>
        <w:rPr>
          <w:b/>
          <w:bCs/>
        </w:rPr>
      </w:pPr>
    </w:p>
    <w:p w:rsidR="00F03AA2" w:rsidRDefault="00F03AA2" w:rsidP="00F03AA2">
      <w:pPr>
        <w:pStyle w:val="a5"/>
        <w:spacing w:before="0" w:after="0"/>
        <w:ind w:firstLine="540"/>
        <w:outlineLvl w:val="0"/>
        <w:rPr>
          <w:b/>
          <w:bCs/>
        </w:rPr>
      </w:pPr>
    </w:p>
    <w:p w:rsidR="00F03AA2" w:rsidRDefault="00F03AA2" w:rsidP="00F03AA2">
      <w:pPr>
        <w:pStyle w:val="a5"/>
        <w:spacing w:before="0" w:after="0"/>
        <w:ind w:firstLine="540"/>
        <w:outlineLvl w:val="0"/>
        <w:rPr>
          <w:b/>
          <w:bCs/>
        </w:rPr>
      </w:pPr>
    </w:p>
    <w:p w:rsidR="00F03AA2" w:rsidRDefault="00F03AA2" w:rsidP="00F03AA2">
      <w:pPr>
        <w:pStyle w:val="a5"/>
        <w:spacing w:before="0" w:after="0"/>
        <w:ind w:firstLine="540"/>
        <w:outlineLvl w:val="0"/>
        <w:rPr>
          <w:b/>
          <w:bCs/>
        </w:rPr>
      </w:pPr>
    </w:p>
    <w:p w:rsidR="00F03AA2" w:rsidRDefault="00F03AA2" w:rsidP="00F03AA2">
      <w:pPr>
        <w:pStyle w:val="a5"/>
        <w:spacing w:before="0" w:after="0"/>
        <w:ind w:firstLine="540"/>
        <w:outlineLvl w:val="0"/>
        <w:rPr>
          <w:b/>
          <w:bCs/>
        </w:rPr>
      </w:pPr>
    </w:p>
    <w:p w:rsidR="00F03AA2" w:rsidRDefault="00F03AA2" w:rsidP="00F03AA2">
      <w:pPr>
        <w:pStyle w:val="a5"/>
        <w:spacing w:before="0" w:after="0"/>
        <w:ind w:firstLine="540"/>
        <w:outlineLvl w:val="0"/>
        <w:rPr>
          <w:b/>
          <w:bCs/>
        </w:rPr>
      </w:pPr>
    </w:p>
    <w:p w:rsidR="00F03AA2" w:rsidRDefault="00F03AA2" w:rsidP="00F03AA2">
      <w:pPr>
        <w:pStyle w:val="a5"/>
        <w:spacing w:before="0" w:after="0"/>
        <w:ind w:firstLine="540"/>
        <w:outlineLvl w:val="0"/>
        <w:rPr>
          <w:b/>
          <w:bCs/>
        </w:rPr>
      </w:pPr>
    </w:p>
    <w:p w:rsidR="00F03AA2" w:rsidRDefault="00F03AA2" w:rsidP="00F03AA2">
      <w:pPr>
        <w:pStyle w:val="a5"/>
        <w:spacing w:before="0" w:after="0"/>
        <w:ind w:firstLine="540"/>
        <w:outlineLvl w:val="0"/>
        <w:rPr>
          <w:b/>
          <w:bCs/>
        </w:rPr>
      </w:pPr>
    </w:p>
    <w:p w:rsidR="00F03AA2" w:rsidRDefault="00F03AA2" w:rsidP="00F03AA2">
      <w:pPr>
        <w:pStyle w:val="a5"/>
        <w:spacing w:before="0" w:after="0"/>
        <w:ind w:firstLine="540"/>
        <w:outlineLvl w:val="0"/>
        <w:rPr>
          <w:b/>
          <w:bCs/>
        </w:rPr>
      </w:pPr>
    </w:p>
    <w:p w:rsidR="00F03AA2" w:rsidRDefault="00F03AA2" w:rsidP="00F03AA2">
      <w:pPr>
        <w:pStyle w:val="a5"/>
        <w:spacing w:before="0" w:after="0"/>
        <w:ind w:firstLine="540"/>
        <w:outlineLvl w:val="0"/>
        <w:rPr>
          <w:b/>
          <w:bCs/>
        </w:rPr>
      </w:pPr>
    </w:p>
    <w:p w:rsidR="00F03AA2" w:rsidRDefault="00F03AA2" w:rsidP="00F03AA2">
      <w:pPr>
        <w:pStyle w:val="a5"/>
        <w:spacing w:before="0" w:after="0"/>
        <w:ind w:firstLine="540"/>
        <w:outlineLvl w:val="0"/>
        <w:rPr>
          <w:b/>
          <w:bCs/>
        </w:rPr>
      </w:pPr>
    </w:p>
    <w:p w:rsidR="00F03AA2" w:rsidRDefault="00F03AA2" w:rsidP="00F03AA2">
      <w:pPr>
        <w:pStyle w:val="a5"/>
        <w:spacing w:before="0" w:after="0"/>
        <w:ind w:firstLine="540"/>
        <w:outlineLvl w:val="0"/>
        <w:rPr>
          <w:b/>
          <w:bCs/>
        </w:rPr>
      </w:pPr>
    </w:p>
    <w:p w:rsidR="00F03AA2" w:rsidRDefault="00F03AA2" w:rsidP="00F03AA2">
      <w:pPr>
        <w:jc w:val="center"/>
        <w:rPr>
          <w:b/>
        </w:rPr>
      </w:pPr>
      <w:r w:rsidRPr="00662788">
        <w:rPr>
          <w:b/>
        </w:rPr>
        <w:lastRenderedPageBreak/>
        <w:t>ТЕМАТИЧЕСКОЕ ПЛАНИРОВАНИЕ</w:t>
      </w:r>
    </w:p>
    <w:p w:rsidR="00F03AA2" w:rsidRDefault="00F03AA2" w:rsidP="00F03AA2">
      <w:pPr>
        <w:jc w:val="center"/>
        <w:rPr>
          <w:b/>
        </w:rPr>
      </w:pPr>
    </w:p>
    <w:p w:rsidR="00F03AA2" w:rsidRDefault="00F03AA2" w:rsidP="00F03AA2">
      <w:pPr>
        <w:jc w:val="center"/>
        <w:rPr>
          <w:b/>
        </w:rPr>
      </w:pPr>
      <w:r>
        <w:rPr>
          <w:b/>
        </w:rPr>
        <w:t>10 класс</w:t>
      </w:r>
      <w:r w:rsidRPr="00662788">
        <w:rPr>
          <w:b/>
        </w:rPr>
        <w:t xml:space="preserve"> </w:t>
      </w:r>
    </w:p>
    <w:p w:rsidR="00F03AA2" w:rsidRDefault="00F03AA2" w:rsidP="00F03AA2">
      <w:pPr>
        <w:jc w:val="center"/>
        <w:rPr>
          <w:b/>
        </w:rPr>
      </w:pPr>
      <w:r>
        <w:rPr>
          <w:b/>
        </w:rPr>
        <w:t>(базовый уровень)</w:t>
      </w:r>
    </w:p>
    <w:p w:rsidR="00F03AA2" w:rsidRPr="00662788" w:rsidRDefault="00F03AA2" w:rsidP="00F03AA2">
      <w:pPr>
        <w:jc w:val="center"/>
        <w:rPr>
          <w:b/>
        </w:rPr>
      </w:pPr>
    </w:p>
    <w:tbl>
      <w:tblPr>
        <w:tblW w:w="992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52"/>
        <w:gridCol w:w="8079"/>
        <w:gridCol w:w="993"/>
      </w:tblGrid>
      <w:tr w:rsidR="00F03AA2" w:rsidRPr="00D6730B" w:rsidTr="00F03AA2">
        <w:tc>
          <w:tcPr>
            <w:tcW w:w="852" w:type="dxa"/>
            <w:vAlign w:val="center"/>
          </w:tcPr>
          <w:p w:rsidR="00F03AA2" w:rsidRPr="00D6730B" w:rsidRDefault="00F03AA2" w:rsidP="00947FE3">
            <w:pPr>
              <w:jc w:val="center"/>
              <w:rPr>
                <w:b/>
              </w:rPr>
            </w:pPr>
            <w:r w:rsidRPr="00D6730B">
              <w:rPr>
                <w:b/>
                <w:sz w:val="22"/>
                <w:szCs w:val="22"/>
              </w:rPr>
              <w:t>№ урока</w:t>
            </w:r>
          </w:p>
        </w:tc>
        <w:tc>
          <w:tcPr>
            <w:tcW w:w="8079" w:type="dxa"/>
            <w:vAlign w:val="center"/>
          </w:tcPr>
          <w:p w:rsidR="00F03AA2" w:rsidRPr="00D6730B" w:rsidRDefault="00F03AA2" w:rsidP="00947FE3">
            <w:pPr>
              <w:jc w:val="center"/>
              <w:rPr>
                <w:b/>
              </w:rPr>
            </w:pPr>
            <w:r w:rsidRPr="00D6730B">
              <w:rPr>
                <w:b/>
                <w:sz w:val="22"/>
                <w:szCs w:val="22"/>
              </w:rPr>
              <w:t xml:space="preserve">ТЕМА </w:t>
            </w:r>
          </w:p>
        </w:tc>
        <w:tc>
          <w:tcPr>
            <w:tcW w:w="993" w:type="dxa"/>
            <w:vAlign w:val="center"/>
          </w:tcPr>
          <w:p w:rsidR="00F03AA2" w:rsidRPr="00D6730B" w:rsidRDefault="00F03AA2" w:rsidP="00947FE3">
            <w:pPr>
              <w:jc w:val="center"/>
              <w:rPr>
                <w:b/>
              </w:rPr>
            </w:pPr>
            <w:r w:rsidRPr="00D6730B">
              <w:rPr>
                <w:b/>
                <w:sz w:val="22"/>
                <w:szCs w:val="22"/>
              </w:rPr>
              <w:t>кол-во часов</w:t>
            </w:r>
          </w:p>
        </w:tc>
      </w:tr>
      <w:tr w:rsidR="00F03AA2" w:rsidRPr="00D6730B" w:rsidTr="00F03AA2">
        <w:tc>
          <w:tcPr>
            <w:tcW w:w="852" w:type="dxa"/>
            <w:vAlign w:val="center"/>
          </w:tcPr>
          <w:p w:rsidR="00F03AA2" w:rsidRPr="00D6730B" w:rsidRDefault="00F03AA2" w:rsidP="00947FE3">
            <w:pPr>
              <w:jc w:val="center"/>
              <w:rPr>
                <w:b/>
              </w:rPr>
            </w:pPr>
          </w:p>
        </w:tc>
        <w:tc>
          <w:tcPr>
            <w:tcW w:w="9072" w:type="dxa"/>
            <w:gridSpan w:val="2"/>
            <w:vAlign w:val="center"/>
          </w:tcPr>
          <w:p w:rsidR="00F03AA2" w:rsidRPr="00D6730B" w:rsidRDefault="00F03AA2" w:rsidP="00947FE3">
            <w:pPr>
              <w:jc w:val="center"/>
              <w:rPr>
                <w:b/>
              </w:rPr>
            </w:pPr>
            <w:r w:rsidRPr="00D6730B">
              <w:rPr>
                <w:b/>
                <w:sz w:val="22"/>
                <w:szCs w:val="22"/>
              </w:rPr>
              <w:t>Тема 1. Мир накануне и в годы первой мировой войны (</w:t>
            </w:r>
            <w:r>
              <w:rPr>
                <w:b/>
                <w:sz w:val="22"/>
                <w:szCs w:val="22"/>
              </w:rPr>
              <w:t>2</w:t>
            </w:r>
            <w:r w:rsidRPr="00D6730B">
              <w:rPr>
                <w:b/>
                <w:sz w:val="22"/>
                <w:szCs w:val="22"/>
              </w:rPr>
              <w:t xml:space="preserve"> ч.)</w:t>
            </w:r>
          </w:p>
        </w:tc>
      </w:tr>
      <w:tr w:rsidR="00F03AA2" w:rsidRPr="00D6730B" w:rsidTr="00F03AA2">
        <w:tc>
          <w:tcPr>
            <w:tcW w:w="852" w:type="dxa"/>
            <w:vAlign w:val="center"/>
          </w:tcPr>
          <w:p w:rsidR="00F03AA2" w:rsidRPr="00D6730B" w:rsidRDefault="00F03AA2" w:rsidP="00947FE3">
            <w:pPr>
              <w:jc w:val="center"/>
            </w:pPr>
            <w:r w:rsidRPr="00D6730B">
              <w:rPr>
                <w:sz w:val="22"/>
                <w:szCs w:val="22"/>
              </w:rPr>
              <w:t>1</w:t>
            </w:r>
          </w:p>
        </w:tc>
        <w:tc>
          <w:tcPr>
            <w:tcW w:w="8079" w:type="dxa"/>
            <w:vAlign w:val="center"/>
          </w:tcPr>
          <w:p w:rsidR="00F03AA2" w:rsidRPr="00D6730B" w:rsidRDefault="00F03AA2" w:rsidP="00947FE3">
            <w:pPr>
              <w:jc w:val="both"/>
            </w:pPr>
            <w:r w:rsidRPr="00D6730B">
              <w:rPr>
                <w:sz w:val="22"/>
                <w:szCs w:val="22"/>
              </w:rPr>
              <w:t xml:space="preserve">Мир накануне Первой мировой войны. «Новый империализм». </w:t>
            </w:r>
          </w:p>
        </w:tc>
        <w:tc>
          <w:tcPr>
            <w:tcW w:w="993" w:type="dxa"/>
            <w:vAlign w:val="center"/>
          </w:tcPr>
          <w:p w:rsidR="00F03AA2" w:rsidRPr="00D6730B" w:rsidRDefault="00F03AA2" w:rsidP="00947FE3">
            <w:pPr>
              <w:jc w:val="center"/>
            </w:pPr>
            <w:r w:rsidRPr="00D6730B">
              <w:rPr>
                <w:sz w:val="22"/>
                <w:szCs w:val="22"/>
              </w:rPr>
              <w:t>1</w:t>
            </w:r>
          </w:p>
        </w:tc>
      </w:tr>
      <w:tr w:rsidR="00F03AA2" w:rsidRPr="00D6730B" w:rsidTr="00F03AA2">
        <w:tc>
          <w:tcPr>
            <w:tcW w:w="852" w:type="dxa"/>
            <w:vAlign w:val="center"/>
          </w:tcPr>
          <w:p w:rsidR="00F03AA2" w:rsidRPr="00D6730B" w:rsidRDefault="00F03AA2" w:rsidP="00947FE3">
            <w:pPr>
              <w:jc w:val="center"/>
            </w:pPr>
            <w:r w:rsidRPr="00D6730B">
              <w:rPr>
                <w:sz w:val="22"/>
                <w:szCs w:val="22"/>
              </w:rPr>
              <w:t>2</w:t>
            </w:r>
          </w:p>
        </w:tc>
        <w:tc>
          <w:tcPr>
            <w:tcW w:w="8079" w:type="dxa"/>
            <w:vAlign w:val="center"/>
          </w:tcPr>
          <w:p w:rsidR="00F03AA2" w:rsidRPr="00D6730B" w:rsidRDefault="00F03AA2" w:rsidP="00947FE3">
            <w:pPr>
              <w:jc w:val="both"/>
            </w:pPr>
            <w:r w:rsidRPr="00D6730B">
              <w:rPr>
                <w:sz w:val="22"/>
                <w:szCs w:val="22"/>
              </w:rPr>
              <w:t>Первая мировая война. 1914-1918 гг.</w:t>
            </w:r>
          </w:p>
        </w:tc>
        <w:tc>
          <w:tcPr>
            <w:tcW w:w="993" w:type="dxa"/>
            <w:vAlign w:val="center"/>
          </w:tcPr>
          <w:p w:rsidR="00F03AA2" w:rsidRPr="00D6730B" w:rsidRDefault="00F03AA2" w:rsidP="00947FE3">
            <w:pPr>
              <w:jc w:val="center"/>
            </w:pPr>
            <w:r w:rsidRPr="00D6730B">
              <w:rPr>
                <w:sz w:val="22"/>
                <w:szCs w:val="22"/>
              </w:rPr>
              <w:t>1</w:t>
            </w:r>
          </w:p>
        </w:tc>
      </w:tr>
      <w:tr w:rsidR="00F03AA2" w:rsidRPr="00D6730B" w:rsidTr="00F03AA2">
        <w:tc>
          <w:tcPr>
            <w:tcW w:w="852" w:type="dxa"/>
            <w:vAlign w:val="center"/>
          </w:tcPr>
          <w:p w:rsidR="00F03AA2" w:rsidRPr="00D6730B" w:rsidRDefault="00F03AA2" w:rsidP="00947FE3">
            <w:pPr>
              <w:jc w:val="center"/>
              <w:rPr>
                <w:b/>
              </w:rPr>
            </w:pPr>
          </w:p>
        </w:tc>
        <w:tc>
          <w:tcPr>
            <w:tcW w:w="9072" w:type="dxa"/>
            <w:gridSpan w:val="2"/>
            <w:vAlign w:val="center"/>
          </w:tcPr>
          <w:p w:rsidR="00F03AA2" w:rsidRPr="00D6730B" w:rsidRDefault="00F03AA2" w:rsidP="00947FE3">
            <w:pPr>
              <w:jc w:val="center"/>
              <w:rPr>
                <w:b/>
              </w:rPr>
            </w:pPr>
            <w:r w:rsidRPr="00D6730B">
              <w:rPr>
                <w:b/>
                <w:sz w:val="22"/>
                <w:szCs w:val="22"/>
              </w:rPr>
              <w:t xml:space="preserve">Тема 2.  </w:t>
            </w:r>
            <w:proofErr w:type="spellStart"/>
            <w:r w:rsidRPr="00D6730B">
              <w:rPr>
                <w:b/>
                <w:sz w:val="22"/>
                <w:szCs w:val="22"/>
              </w:rPr>
              <w:t>Межвоенный</w:t>
            </w:r>
            <w:proofErr w:type="spellEnd"/>
            <w:r w:rsidRPr="00D6730B">
              <w:rPr>
                <w:b/>
                <w:sz w:val="22"/>
                <w:szCs w:val="22"/>
              </w:rPr>
              <w:t xml:space="preserve"> период (1918 – 1939) (</w:t>
            </w:r>
            <w:r>
              <w:rPr>
                <w:b/>
                <w:sz w:val="22"/>
                <w:szCs w:val="22"/>
              </w:rPr>
              <w:t>9</w:t>
            </w:r>
            <w:r w:rsidRPr="00D6730B">
              <w:rPr>
                <w:b/>
                <w:sz w:val="22"/>
                <w:szCs w:val="22"/>
              </w:rPr>
              <w:t xml:space="preserve"> ч.)</w:t>
            </w:r>
          </w:p>
        </w:tc>
      </w:tr>
      <w:tr w:rsidR="00F03AA2" w:rsidRPr="00D6730B" w:rsidTr="00F03AA2">
        <w:tc>
          <w:tcPr>
            <w:tcW w:w="852" w:type="dxa"/>
            <w:vAlign w:val="center"/>
          </w:tcPr>
          <w:p w:rsidR="00F03AA2" w:rsidRPr="00D6730B" w:rsidRDefault="00F03AA2" w:rsidP="00947FE3">
            <w:pPr>
              <w:jc w:val="center"/>
            </w:pPr>
            <w:r w:rsidRPr="00D6730B">
              <w:rPr>
                <w:sz w:val="22"/>
                <w:szCs w:val="22"/>
              </w:rPr>
              <w:t>3</w:t>
            </w:r>
          </w:p>
        </w:tc>
        <w:tc>
          <w:tcPr>
            <w:tcW w:w="8079" w:type="dxa"/>
            <w:vAlign w:val="center"/>
          </w:tcPr>
          <w:p w:rsidR="00F03AA2" w:rsidRPr="00D6730B" w:rsidRDefault="00F03AA2" w:rsidP="00947FE3">
            <w:pPr>
              <w:jc w:val="both"/>
            </w:pPr>
            <w:r w:rsidRPr="00D6730B">
              <w:rPr>
                <w:sz w:val="22"/>
                <w:szCs w:val="22"/>
              </w:rPr>
              <w:t xml:space="preserve">Последствия войны: революции и распад империй. </w:t>
            </w:r>
          </w:p>
        </w:tc>
        <w:tc>
          <w:tcPr>
            <w:tcW w:w="993" w:type="dxa"/>
            <w:vAlign w:val="center"/>
          </w:tcPr>
          <w:p w:rsidR="00F03AA2" w:rsidRPr="00D6730B" w:rsidRDefault="00F03AA2" w:rsidP="00947FE3">
            <w:pPr>
              <w:jc w:val="center"/>
            </w:pPr>
            <w:r w:rsidRPr="00D6730B">
              <w:rPr>
                <w:sz w:val="22"/>
                <w:szCs w:val="22"/>
              </w:rPr>
              <w:t>1</w:t>
            </w:r>
          </w:p>
        </w:tc>
      </w:tr>
      <w:tr w:rsidR="00F03AA2" w:rsidRPr="00D6730B" w:rsidTr="00F03AA2">
        <w:tc>
          <w:tcPr>
            <w:tcW w:w="852" w:type="dxa"/>
            <w:vAlign w:val="center"/>
          </w:tcPr>
          <w:p w:rsidR="00F03AA2" w:rsidRPr="00D6730B" w:rsidRDefault="00F03AA2" w:rsidP="00947FE3">
            <w:pPr>
              <w:jc w:val="center"/>
            </w:pPr>
            <w:r w:rsidRPr="00D6730B">
              <w:rPr>
                <w:sz w:val="22"/>
                <w:szCs w:val="22"/>
              </w:rPr>
              <w:t>4</w:t>
            </w:r>
          </w:p>
        </w:tc>
        <w:tc>
          <w:tcPr>
            <w:tcW w:w="8079" w:type="dxa"/>
            <w:vAlign w:val="center"/>
          </w:tcPr>
          <w:p w:rsidR="00F03AA2" w:rsidRPr="00D6730B" w:rsidRDefault="00F03AA2" w:rsidP="00947FE3">
            <w:pPr>
              <w:jc w:val="both"/>
            </w:pPr>
            <w:r w:rsidRPr="00D6730B">
              <w:rPr>
                <w:sz w:val="22"/>
                <w:szCs w:val="22"/>
              </w:rPr>
              <w:t xml:space="preserve">Версальско-Вашингтонская система. </w:t>
            </w:r>
          </w:p>
        </w:tc>
        <w:tc>
          <w:tcPr>
            <w:tcW w:w="993" w:type="dxa"/>
            <w:vAlign w:val="center"/>
          </w:tcPr>
          <w:p w:rsidR="00F03AA2" w:rsidRPr="00D6730B" w:rsidRDefault="00F03AA2" w:rsidP="00947FE3">
            <w:pPr>
              <w:jc w:val="center"/>
            </w:pPr>
            <w:r w:rsidRPr="00D6730B">
              <w:rPr>
                <w:sz w:val="22"/>
                <w:szCs w:val="22"/>
              </w:rPr>
              <w:t>1</w:t>
            </w:r>
          </w:p>
        </w:tc>
      </w:tr>
      <w:tr w:rsidR="00F03AA2" w:rsidRPr="00D6730B" w:rsidTr="00F03AA2">
        <w:tc>
          <w:tcPr>
            <w:tcW w:w="852" w:type="dxa"/>
            <w:vAlign w:val="center"/>
          </w:tcPr>
          <w:p w:rsidR="00F03AA2" w:rsidRPr="00D6730B" w:rsidRDefault="00F03AA2" w:rsidP="00947FE3">
            <w:pPr>
              <w:jc w:val="center"/>
            </w:pPr>
            <w:r w:rsidRPr="00D6730B">
              <w:rPr>
                <w:sz w:val="22"/>
                <w:szCs w:val="22"/>
              </w:rPr>
              <w:t>5</w:t>
            </w:r>
          </w:p>
        </w:tc>
        <w:tc>
          <w:tcPr>
            <w:tcW w:w="8079" w:type="dxa"/>
            <w:vAlign w:val="center"/>
          </w:tcPr>
          <w:p w:rsidR="00F03AA2" w:rsidRPr="0045665D" w:rsidRDefault="00F03AA2" w:rsidP="00947FE3">
            <w:pPr>
              <w:jc w:val="both"/>
            </w:pPr>
            <w:r w:rsidRPr="0045665D">
              <w:rPr>
                <w:sz w:val="22"/>
                <w:szCs w:val="22"/>
              </w:rPr>
              <w:t xml:space="preserve">Страны Запада в 1920-е гг. США. Великобритания.  </w:t>
            </w:r>
          </w:p>
        </w:tc>
        <w:tc>
          <w:tcPr>
            <w:tcW w:w="993" w:type="dxa"/>
            <w:vAlign w:val="center"/>
          </w:tcPr>
          <w:p w:rsidR="00F03AA2" w:rsidRPr="00D6730B" w:rsidRDefault="00F03AA2" w:rsidP="00947FE3">
            <w:pPr>
              <w:jc w:val="center"/>
            </w:pPr>
            <w:r w:rsidRPr="00D6730B">
              <w:rPr>
                <w:sz w:val="22"/>
                <w:szCs w:val="22"/>
              </w:rPr>
              <w:t>1</w:t>
            </w:r>
          </w:p>
        </w:tc>
      </w:tr>
      <w:tr w:rsidR="00F03AA2" w:rsidRPr="00D6730B" w:rsidTr="00F03AA2">
        <w:tc>
          <w:tcPr>
            <w:tcW w:w="852" w:type="dxa"/>
            <w:vAlign w:val="center"/>
          </w:tcPr>
          <w:p w:rsidR="00F03AA2" w:rsidRPr="00D6730B" w:rsidRDefault="00F03AA2" w:rsidP="00947FE3">
            <w:pPr>
              <w:jc w:val="center"/>
            </w:pPr>
            <w:r w:rsidRPr="00D6730B">
              <w:rPr>
                <w:sz w:val="22"/>
                <w:szCs w:val="22"/>
              </w:rPr>
              <w:t>6</w:t>
            </w:r>
          </w:p>
        </w:tc>
        <w:tc>
          <w:tcPr>
            <w:tcW w:w="8079" w:type="dxa"/>
            <w:vAlign w:val="center"/>
          </w:tcPr>
          <w:p w:rsidR="00F03AA2" w:rsidRPr="0045665D" w:rsidRDefault="00F03AA2" w:rsidP="00947FE3">
            <w:pPr>
              <w:jc w:val="both"/>
            </w:pPr>
            <w:r w:rsidRPr="0045665D">
              <w:rPr>
                <w:bCs/>
                <w:sz w:val="22"/>
                <w:szCs w:val="22"/>
              </w:rPr>
              <w:t>Авторитарные режимы в Европе в 1920-е гг.</w:t>
            </w:r>
          </w:p>
        </w:tc>
        <w:tc>
          <w:tcPr>
            <w:tcW w:w="993" w:type="dxa"/>
            <w:vAlign w:val="center"/>
          </w:tcPr>
          <w:p w:rsidR="00F03AA2" w:rsidRPr="00D6730B" w:rsidRDefault="00F03AA2" w:rsidP="00947FE3">
            <w:pPr>
              <w:jc w:val="center"/>
            </w:pPr>
            <w:r w:rsidRPr="00D6730B">
              <w:rPr>
                <w:sz w:val="22"/>
                <w:szCs w:val="22"/>
              </w:rPr>
              <w:t>1</w:t>
            </w:r>
          </w:p>
        </w:tc>
      </w:tr>
      <w:tr w:rsidR="00F03AA2" w:rsidRPr="00D6730B" w:rsidTr="00F03AA2">
        <w:tc>
          <w:tcPr>
            <w:tcW w:w="852" w:type="dxa"/>
            <w:vAlign w:val="center"/>
          </w:tcPr>
          <w:p w:rsidR="00F03AA2" w:rsidRPr="00D6730B" w:rsidRDefault="00F03AA2" w:rsidP="00947FE3">
            <w:pPr>
              <w:jc w:val="center"/>
            </w:pPr>
            <w:r w:rsidRPr="00D6730B">
              <w:rPr>
                <w:sz w:val="22"/>
                <w:szCs w:val="22"/>
              </w:rPr>
              <w:t>7</w:t>
            </w:r>
          </w:p>
        </w:tc>
        <w:tc>
          <w:tcPr>
            <w:tcW w:w="8079" w:type="dxa"/>
            <w:vAlign w:val="center"/>
          </w:tcPr>
          <w:p w:rsidR="00F03AA2" w:rsidRPr="0045665D" w:rsidRDefault="00F03AA2" w:rsidP="00947FE3">
            <w:pPr>
              <w:jc w:val="both"/>
            </w:pPr>
            <w:r w:rsidRPr="0045665D">
              <w:rPr>
                <w:sz w:val="22"/>
                <w:szCs w:val="22"/>
              </w:rPr>
              <w:t>Мировой экономический кризис 1929 – 1933 гг. Великая депрессия</w:t>
            </w:r>
          </w:p>
        </w:tc>
        <w:tc>
          <w:tcPr>
            <w:tcW w:w="993" w:type="dxa"/>
            <w:vAlign w:val="center"/>
          </w:tcPr>
          <w:p w:rsidR="00F03AA2" w:rsidRPr="00D6730B" w:rsidRDefault="00F03AA2" w:rsidP="00947FE3">
            <w:pPr>
              <w:jc w:val="center"/>
            </w:pPr>
            <w:r w:rsidRPr="00D6730B">
              <w:rPr>
                <w:sz w:val="22"/>
                <w:szCs w:val="22"/>
              </w:rPr>
              <w:t>1</w:t>
            </w:r>
          </w:p>
        </w:tc>
      </w:tr>
      <w:tr w:rsidR="00F03AA2" w:rsidRPr="00D6730B" w:rsidTr="00F03AA2">
        <w:tc>
          <w:tcPr>
            <w:tcW w:w="852" w:type="dxa"/>
            <w:vAlign w:val="center"/>
          </w:tcPr>
          <w:p w:rsidR="00F03AA2" w:rsidRPr="00D6730B" w:rsidRDefault="00F03AA2" w:rsidP="00947FE3">
            <w:pPr>
              <w:jc w:val="center"/>
            </w:pPr>
            <w:r w:rsidRPr="00D6730B">
              <w:rPr>
                <w:sz w:val="22"/>
                <w:szCs w:val="22"/>
              </w:rPr>
              <w:t>8</w:t>
            </w:r>
          </w:p>
        </w:tc>
        <w:tc>
          <w:tcPr>
            <w:tcW w:w="8079" w:type="dxa"/>
            <w:vAlign w:val="center"/>
          </w:tcPr>
          <w:p w:rsidR="00F03AA2" w:rsidRPr="0045665D" w:rsidRDefault="00F03AA2" w:rsidP="00947FE3">
            <w:pPr>
              <w:jc w:val="both"/>
            </w:pPr>
            <w:r w:rsidRPr="0045665D">
              <w:rPr>
                <w:bCs/>
                <w:sz w:val="22"/>
                <w:szCs w:val="22"/>
              </w:rPr>
              <w:t>Страны Запада в 1930-е гг.: «Новый курс» Ф.Д. Рузвельта</w:t>
            </w:r>
          </w:p>
        </w:tc>
        <w:tc>
          <w:tcPr>
            <w:tcW w:w="993" w:type="dxa"/>
            <w:vAlign w:val="center"/>
          </w:tcPr>
          <w:p w:rsidR="00F03AA2" w:rsidRPr="00D6730B" w:rsidRDefault="00F03AA2" w:rsidP="00947FE3">
            <w:pPr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</w:tr>
      <w:tr w:rsidR="00F03AA2" w:rsidRPr="00D6730B" w:rsidTr="00F03AA2">
        <w:tc>
          <w:tcPr>
            <w:tcW w:w="852" w:type="dxa"/>
            <w:vAlign w:val="center"/>
          </w:tcPr>
          <w:p w:rsidR="00F03AA2" w:rsidRPr="00D6730B" w:rsidRDefault="00F03AA2" w:rsidP="00947FE3">
            <w:pPr>
              <w:jc w:val="center"/>
            </w:pPr>
            <w:r w:rsidRPr="00D6730B">
              <w:rPr>
                <w:sz w:val="22"/>
                <w:szCs w:val="22"/>
              </w:rPr>
              <w:t>9</w:t>
            </w:r>
          </w:p>
        </w:tc>
        <w:tc>
          <w:tcPr>
            <w:tcW w:w="8079" w:type="dxa"/>
            <w:vAlign w:val="center"/>
          </w:tcPr>
          <w:p w:rsidR="00F03AA2" w:rsidRPr="0045665D" w:rsidRDefault="00F03AA2" w:rsidP="00947FE3">
            <w:pPr>
              <w:jc w:val="both"/>
            </w:pPr>
            <w:r w:rsidRPr="0045665D">
              <w:rPr>
                <w:sz w:val="22"/>
                <w:szCs w:val="22"/>
              </w:rPr>
              <w:t xml:space="preserve">Нарастание агрессии в мире. </w:t>
            </w:r>
          </w:p>
        </w:tc>
        <w:tc>
          <w:tcPr>
            <w:tcW w:w="993" w:type="dxa"/>
            <w:vAlign w:val="center"/>
          </w:tcPr>
          <w:p w:rsidR="00F03AA2" w:rsidRPr="00D6730B" w:rsidRDefault="00F03AA2" w:rsidP="00947FE3">
            <w:pPr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</w:tr>
      <w:tr w:rsidR="00F03AA2" w:rsidRPr="00D6730B" w:rsidTr="00F03AA2">
        <w:tc>
          <w:tcPr>
            <w:tcW w:w="852" w:type="dxa"/>
            <w:vAlign w:val="center"/>
          </w:tcPr>
          <w:p w:rsidR="00F03AA2" w:rsidRPr="00D6730B" w:rsidRDefault="00F03AA2" w:rsidP="00947FE3">
            <w:pPr>
              <w:jc w:val="center"/>
            </w:pPr>
            <w:r w:rsidRPr="00D6730B">
              <w:rPr>
                <w:sz w:val="22"/>
                <w:szCs w:val="22"/>
              </w:rPr>
              <w:t>10</w:t>
            </w:r>
          </w:p>
        </w:tc>
        <w:tc>
          <w:tcPr>
            <w:tcW w:w="8079" w:type="dxa"/>
            <w:vAlign w:val="center"/>
          </w:tcPr>
          <w:p w:rsidR="00F03AA2" w:rsidRPr="0045665D" w:rsidRDefault="00F03AA2" w:rsidP="00947FE3">
            <w:pPr>
              <w:jc w:val="both"/>
            </w:pPr>
            <w:r w:rsidRPr="0045665D">
              <w:rPr>
                <w:bCs/>
                <w:sz w:val="22"/>
                <w:szCs w:val="22"/>
              </w:rPr>
              <w:t>Борьба с фашизмом.  Гражданская война в Испании.</w:t>
            </w:r>
          </w:p>
        </w:tc>
        <w:tc>
          <w:tcPr>
            <w:tcW w:w="993" w:type="dxa"/>
            <w:vAlign w:val="center"/>
          </w:tcPr>
          <w:p w:rsidR="00F03AA2" w:rsidRPr="00D6730B" w:rsidRDefault="00F03AA2" w:rsidP="00947FE3">
            <w:pPr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</w:tr>
      <w:tr w:rsidR="00F03AA2" w:rsidRPr="00D6730B" w:rsidTr="00F03AA2">
        <w:tc>
          <w:tcPr>
            <w:tcW w:w="852" w:type="dxa"/>
            <w:vAlign w:val="center"/>
          </w:tcPr>
          <w:p w:rsidR="00F03AA2" w:rsidRPr="00D6730B" w:rsidRDefault="00F03AA2" w:rsidP="00947FE3">
            <w:pPr>
              <w:jc w:val="center"/>
            </w:pPr>
            <w:r w:rsidRPr="00D6730B">
              <w:rPr>
                <w:sz w:val="22"/>
                <w:szCs w:val="22"/>
              </w:rPr>
              <w:t>11</w:t>
            </w:r>
          </w:p>
        </w:tc>
        <w:tc>
          <w:tcPr>
            <w:tcW w:w="8079" w:type="dxa"/>
            <w:vAlign w:val="center"/>
          </w:tcPr>
          <w:p w:rsidR="00F03AA2" w:rsidRPr="00D6730B" w:rsidRDefault="00F03AA2" w:rsidP="00947FE3">
            <w:pPr>
              <w:jc w:val="both"/>
            </w:pPr>
            <w:r w:rsidRPr="00D6730B">
              <w:rPr>
                <w:sz w:val="22"/>
                <w:szCs w:val="22"/>
              </w:rPr>
              <w:t>Международные отношения в 1930-е гг.</w:t>
            </w:r>
          </w:p>
        </w:tc>
        <w:tc>
          <w:tcPr>
            <w:tcW w:w="993" w:type="dxa"/>
            <w:vAlign w:val="center"/>
          </w:tcPr>
          <w:p w:rsidR="00F03AA2" w:rsidRPr="00D6730B" w:rsidRDefault="00F03AA2" w:rsidP="00947FE3">
            <w:pPr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</w:tr>
      <w:tr w:rsidR="00F03AA2" w:rsidRPr="00D6730B" w:rsidTr="00F03AA2">
        <w:tc>
          <w:tcPr>
            <w:tcW w:w="852" w:type="dxa"/>
            <w:vAlign w:val="center"/>
          </w:tcPr>
          <w:p w:rsidR="00F03AA2" w:rsidRPr="00D6730B" w:rsidRDefault="00F03AA2" w:rsidP="00947FE3">
            <w:pPr>
              <w:jc w:val="center"/>
              <w:rPr>
                <w:b/>
              </w:rPr>
            </w:pPr>
          </w:p>
        </w:tc>
        <w:tc>
          <w:tcPr>
            <w:tcW w:w="9072" w:type="dxa"/>
            <w:gridSpan w:val="2"/>
            <w:vAlign w:val="center"/>
          </w:tcPr>
          <w:p w:rsidR="00F03AA2" w:rsidRPr="00D6730B" w:rsidRDefault="00F03AA2" w:rsidP="00947FE3">
            <w:pPr>
              <w:jc w:val="center"/>
              <w:rPr>
                <w:b/>
              </w:rPr>
            </w:pPr>
            <w:r w:rsidRPr="00D6730B">
              <w:rPr>
                <w:b/>
                <w:sz w:val="22"/>
                <w:szCs w:val="22"/>
              </w:rPr>
              <w:t>Тема 3.  Вторая мировая война (</w:t>
            </w:r>
            <w:r>
              <w:rPr>
                <w:b/>
                <w:sz w:val="22"/>
                <w:szCs w:val="22"/>
              </w:rPr>
              <w:t>5</w:t>
            </w:r>
            <w:r w:rsidRPr="00D6730B">
              <w:rPr>
                <w:b/>
                <w:sz w:val="22"/>
                <w:szCs w:val="22"/>
              </w:rPr>
              <w:t xml:space="preserve"> ч.)</w:t>
            </w:r>
          </w:p>
        </w:tc>
      </w:tr>
      <w:tr w:rsidR="00F03AA2" w:rsidRPr="00D6730B" w:rsidTr="00F03AA2">
        <w:tc>
          <w:tcPr>
            <w:tcW w:w="852" w:type="dxa"/>
            <w:vAlign w:val="center"/>
          </w:tcPr>
          <w:p w:rsidR="00F03AA2" w:rsidRPr="00D6730B" w:rsidRDefault="00F03AA2" w:rsidP="00947FE3">
            <w:pPr>
              <w:jc w:val="center"/>
            </w:pPr>
            <w:r w:rsidRPr="00D6730B">
              <w:rPr>
                <w:sz w:val="22"/>
                <w:szCs w:val="22"/>
              </w:rPr>
              <w:t>12</w:t>
            </w:r>
          </w:p>
        </w:tc>
        <w:tc>
          <w:tcPr>
            <w:tcW w:w="8079" w:type="dxa"/>
            <w:vAlign w:val="center"/>
          </w:tcPr>
          <w:p w:rsidR="00F03AA2" w:rsidRPr="00D6730B" w:rsidRDefault="00F03AA2" w:rsidP="00947FE3">
            <w:pPr>
              <w:jc w:val="both"/>
            </w:pPr>
            <w:r w:rsidRPr="00D6730B">
              <w:rPr>
                <w:sz w:val="22"/>
                <w:szCs w:val="22"/>
              </w:rPr>
              <w:t>Вторая мировая война. 1939 – 1945 гг.</w:t>
            </w:r>
          </w:p>
        </w:tc>
        <w:tc>
          <w:tcPr>
            <w:tcW w:w="993" w:type="dxa"/>
            <w:vAlign w:val="center"/>
          </w:tcPr>
          <w:p w:rsidR="00F03AA2" w:rsidRPr="00D6730B" w:rsidRDefault="00F03AA2" w:rsidP="00947FE3">
            <w:pPr>
              <w:jc w:val="center"/>
            </w:pPr>
            <w:r w:rsidRPr="00D6730B">
              <w:rPr>
                <w:sz w:val="22"/>
                <w:szCs w:val="22"/>
              </w:rPr>
              <w:t>1</w:t>
            </w:r>
          </w:p>
        </w:tc>
      </w:tr>
      <w:tr w:rsidR="00F03AA2" w:rsidRPr="00D6730B" w:rsidTr="00F03AA2">
        <w:tc>
          <w:tcPr>
            <w:tcW w:w="852" w:type="dxa"/>
            <w:vAlign w:val="center"/>
          </w:tcPr>
          <w:p w:rsidR="00F03AA2" w:rsidRPr="00D6730B" w:rsidRDefault="00F03AA2" w:rsidP="00947FE3">
            <w:pPr>
              <w:jc w:val="center"/>
            </w:pPr>
            <w:r w:rsidRPr="00D6730B">
              <w:rPr>
                <w:sz w:val="22"/>
                <w:szCs w:val="22"/>
              </w:rPr>
              <w:t>13</w:t>
            </w:r>
          </w:p>
        </w:tc>
        <w:tc>
          <w:tcPr>
            <w:tcW w:w="8079" w:type="dxa"/>
            <w:vAlign w:val="center"/>
          </w:tcPr>
          <w:p w:rsidR="00F03AA2" w:rsidRPr="0045665D" w:rsidRDefault="00F03AA2" w:rsidP="00947FE3">
            <w:pPr>
              <w:jc w:val="both"/>
            </w:pPr>
            <w:r w:rsidRPr="0045665D">
              <w:rPr>
                <w:sz w:val="22"/>
                <w:szCs w:val="22"/>
              </w:rPr>
              <w:t>Начало войны на Тихом океане.</w:t>
            </w:r>
          </w:p>
        </w:tc>
        <w:tc>
          <w:tcPr>
            <w:tcW w:w="993" w:type="dxa"/>
            <w:vAlign w:val="center"/>
          </w:tcPr>
          <w:p w:rsidR="00F03AA2" w:rsidRPr="00D6730B" w:rsidRDefault="00F03AA2" w:rsidP="00947FE3">
            <w:pPr>
              <w:jc w:val="center"/>
            </w:pPr>
            <w:r w:rsidRPr="00D6730B">
              <w:rPr>
                <w:sz w:val="22"/>
                <w:szCs w:val="22"/>
              </w:rPr>
              <w:t>1</w:t>
            </w:r>
          </w:p>
        </w:tc>
      </w:tr>
      <w:tr w:rsidR="00F03AA2" w:rsidRPr="00D6730B" w:rsidTr="00F03AA2">
        <w:tc>
          <w:tcPr>
            <w:tcW w:w="852" w:type="dxa"/>
            <w:vAlign w:val="center"/>
          </w:tcPr>
          <w:p w:rsidR="00F03AA2" w:rsidRPr="00D6730B" w:rsidRDefault="00F03AA2" w:rsidP="00947FE3">
            <w:pPr>
              <w:jc w:val="center"/>
            </w:pPr>
            <w:r w:rsidRPr="00D6730B">
              <w:rPr>
                <w:sz w:val="22"/>
                <w:szCs w:val="22"/>
              </w:rPr>
              <w:t>14</w:t>
            </w:r>
          </w:p>
        </w:tc>
        <w:tc>
          <w:tcPr>
            <w:tcW w:w="8079" w:type="dxa"/>
            <w:vAlign w:val="center"/>
          </w:tcPr>
          <w:p w:rsidR="00F03AA2" w:rsidRPr="0045665D" w:rsidRDefault="00F03AA2" w:rsidP="00947FE3">
            <w:pPr>
              <w:jc w:val="both"/>
            </w:pPr>
            <w:r w:rsidRPr="0045665D">
              <w:rPr>
                <w:sz w:val="22"/>
                <w:szCs w:val="22"/>
              </w:rPr>
              <w:t>Движение Сопротивления.</w:t>
            </w:r>
          </w:p>
        </w:tc>
        <w:tc>
          <w:tcPr>
            <w:tcW w:w="993" w:type="dxa"/>
            <w:vAlign w:val="center"/>
          </w:tcPr>
          <w:p w:rsidR="00F03AA2" w:rsidRPr="00D6730B" w:rsidRDefault="00F03AA2" w:rsidP="00947FE3">
            <w:pPr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</w:tr>
      <w:tr w:rsidR="00F03AA2" w:rsidRPr="00D6730B" w:rsidTr="00F03AA2">
        <w:tc>
          <w:tcPr>
            <w:tcW w:w="852" w:type="dxa"/>
            <w:vAlign w:val="center"/>
          </w:tcPr>
          <w:p w:rsidR="00F03AA2" w:rsidRPr="00D6730B" w:rsidRDefault="00F03AA2" w:rsidP="00947FE3">
            <w:pPr>
              <w:jc w:val="center"/>
            </w:pPr>
            <w:r w:rsidRPr="00D6730B">
              <w:rPr>
                <w:sz w:val="22"/>
                <w:szCs w:val="22"/>
              </w:rPr>
              <w:t>15</w:t>
            </w:r>
          </w:p>
        </w:tc>
        <w:tc>
          <w:tcPr>
            <w:tcW w:w="8079" w:type="dxa"/>
            <w:vAlign w:val="center"/>
          </w:tcPr>
          <w:p w:rsidR="00F03AA2" w:rsidRPr="00D6730B" w:rsidRDefault="00F03AA2" w:rsidP="00947FE3">
            <w:pPr>
              <w:jc w:val="both"/>
            </w:pPr>
            <w:r w:rsidRPr="00D6730B">
              <w:rPr>
                <w:sz w:val="22"/>
                <w:szCs w:val="22"/>
              </w:rPr>
              <w:t>Итоги Второй мировой войны.</w:t>
            </w:r>
          </w:p>
        </w:tc>
        <w:tc>
          <w:tcPr>
            <w:tcW w:w="993" w:type="dxa"/>
            <w:vAlign w:val="center"/>
          </w:tcPr>
          <w:p w:rsidR="00F03AA2" w:rsidRPr="00D6730B" w:rsidRDefault="00F03AA2" w:rsidP="00947FE3">
            <w:pPr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</w:tr>
      <w:tr w:rsidR="00F03AA2" w:rsidRPr="00D6730B" w:rsidTr="00F03AA2">
        <w:tc>
          <w:tcPr>
            <w:tcW w:w="852" w:type="dxa"/>
            <w:vAlign w:val="center"/>
          </w:tcPr>
          <w:p w:rsidR="00F03AA2" w:rsidRPr="00D6730B" w:rsidRDefault="00F03AA2" w:rsidP="00947FE3">
            <w:pPr>
              <w:jc w:val="center"/>
            </w:pPr>
            <w:r w:rsidRPr="00D6730B">
              <w:rPr>
                <w:sz w:val="22"/>
                <w:szCs w:val="22"/>
              </w:rPr>
              <w:t>16</w:t>
            </w:r>
          </w:p>
        </w:tc>
        <w:tc>
          <w:tcPr>
            <w:tcW w:w="8079" w:type="dxa"/>
            <w:vAlign w:val="center"/>
          </w:tcPr>
          <w:p w:rsidR="00F03AA2" w:rsidRPr="00D6730B" w:rsidRDefault="00F03AA2" w:rsidP="00947FE3">
            <w:pPr>
              <w:jc w:val="both"/>
            </w:pPr>
            <w:r w:rsidRPr="00D6730B">
              <w:rPr>
                <w:sz w:val="22"/>
                <w:szCs w:val="22"/>
              </w:rPr>
              <w:t>Послевоенное урегулирование</w:t>
            </w:r>
          </w:p>
        </w:tc>
        <w:tc>
          <w:tcPr>
            <w:tcW w:w="993" w:type="dxa"/>
            <w:vAlign w:val="center"/>
          </w:tcPr>
          <w:p w:rsidR="00F03AA2" w:rsidRPr="00D6730B" w:rsidRDefault="00F03AA2" w:rsidP="00947FE3">
            <w:pPr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</w:tr>
      <w:tr w:rsidR="00F03AA2" w:rsidRPr="00D6730B" w:rsidTr="00F03AA2">
        <w:tc>
          <w:tcPr>
            <w:tcW w:w="852" w:type="dxa"/>
            <w:vAlign w:val="center"/>
          </w:tcPr>
          <w:p w:rsidR="00F03AA2" w:rsidRPr="00D6730B" w:rsidRDefault="00F03AA2" w:rsidP="00947FE3">
            <w:pPr>
              <w:jc w:val="center"/>
              <w:rPr>
                <w:b/>
              </w:rPr>
            </w:pPr>
          </w:p>
        </w:tc>
        <w:tc>
          <w:tcPr>
            <w:tcW w:w="9072" w:type="dxa"/>
            <w:gridSpan w:val="2"/>
            <w:vAlign w:val="center"/>
          </w:tcPr>
          <w:p w:rsidR="00F03AA2" w:rsidRPr="00D6730B" w:rsidRDefault="00F03AA2" w:rsidP="00947FE3">
            <w:pPr>
              <w:jc w:val="center"/>
              <w:rPr>
                <w:b/>
              </w:rPr>
            </w:pPr>
            <w:r w:rsidRPr="00D6730B">
              <w:rPr>
                <w:b/>
                <w:sz w:val="22"/>
                <w:szCs w:val="22"/>
              </w:rPr>
              <w:t>Тема 4.  Соревнование социальных систем (</w:t>
            </w:r>
            <w:r>
              <w:rPr>
                <w:b/>
                <w:sz w:val="22"/>
                <w:szCs w:val="22"/>
              </w:rPr>
              <w:t>8</w:t>
            </w:r>
            <w:r w:rsidRPr="00D6730B">
              <w:rPr>
                <w:b/>
                <w:sz w:val="22"/>
                <w:szCs w:val="22"/>
              </w:rPr>
              <w:t xml:space="preserve"> ч.)</w:t>
            </w:r>
          </w:p>
        </w:tc>
      </w:tr>
      <w:tr w:rsidR="00F03AA2" w:rsidRPr="00D6730B" w:rsidTr="00F03AA2">
        <w:tc>
          <w:tcPr>
            <w:tcW w:w="852" w:type="dxa"/>
            <w:vAlign w:val="center"/>
          </w:tcPr>
          <w:p w:rsidR="00F03AA2" w:rsidRPr="00D6730B" w:rsidRDefault="00F03AA2" w:rsidP="00947FE3">
            <w:pPr>
              <w:jc w:val="center"/>
            </w:pPr>
            <w:r w:rsidRPr="00D6730B">
              <w:rPr>
                <w:sz w:val="22"/>
                <w:szCs w:val="22"/>
              </w:rPr>
              <w:t>17</w:t>
            </w:r>
          </w:p>
        </w:tc>
        <w:tc>
          <w:tcPr>
            <w:tcW w:w="8079" w:type="dxa"/>
            <w:vAlign w:val="center"/>
          </w:tcPr>
          <w:p w:rsidR="00F03AA2" w:rsidRPr="00D6730B" w:rsidRDefault="00F03AA2" w:rsidP="00947FE3">
            <w:pPr>
              <w:jc w:val="both"/>
            </w:pPr>
            <w:r w:rsidRPr="00D6730B">
              <w:rPr>
                <w:sz w:val="22"/>
                <w:szCs w:val="22"/>
              </w:rPr>
              <w:t xml:space="preserve">Начало «холодной войны». </w:t>
            </w:r>
          </w:p>
        </w:tc>
        <w:tc>
          <w:tcPr>
            <w:tcW w:w="993" w:type="dxa"/>
            <w:vAlign w:val="center"/>
          </w:tcPr>
          <w:p w:rsidR="00F03AA2" w:rsidRPr="00D6730B" w:rsidRDefault="00F03AA2" w:rsidP="00947FE3">
            <w:pPr>
              <w:jc w:val="center"/>
            </w:pPr>
            <w:r w:rsidRPr="00D6730B">
              <w:rPr>
                <w:sz w:val="22"/>
                <w:szCs w:val="22"/>
              </w:rPr>
              <w:t>1</w:t>
            </w:r>
          </w:p>
        </w:tc>
      </w:tr>
      <w:tr w:rsidR="00F03AA2" w:rsidRPr="00D6730B" w:rsidTr="00F03AA2">
        <w:tc>
          <w:tcPr>
            <w:tcW w:w="852" w:type="dxa"/>
            <w:vAlign w:val="center"/>
          </w:tcPr>
          <w:p w:rsidR="00F03AA2" w:rsidRPr="00D6730B" w:rsidRDefault="00F03AA2" w:rsidP="00947FE3">
            <w:pPr>
              <w:jc w:val="center"/>
            </w:pPr>
            <w:r w:rsidRPr="00D6730B">
              <w:rPr>
                <w:sz w:val="22"/>
                <w:szCs w:val="22"/>
              </w:rPr>
              <w:t>18</w:t>
            </w:r>
          </w:p>
        </w:tc>
        <w:tc>
          <w:tcPr>
            <w:tcW w:w="8079" w:type="dxa"/>
            <w:vAlign w:val="center"/>
          </w:tcPr>
          <w:p w:rsidR="00F03AA2" w:rsidRPr="00D6730B" w:rsidRDefault="00F03AA2" w:rsidP="00947FE3">
            <w:pPr>
              <w:jc w:val="both"/>
            </w:pPr>
            <w:r w:rsidRPr="00D6730B">
              <w:rPr>
                <w:sz w:val="22"/>
                <w:szCs w:val="22"/>
              </w:rPr>
              <w:t>Международные отношения в 1950 – 1980-е гг.</w:t>
            </w:r>
          </w:p>
        </w:tc>
        <w:tc>
          <w:tcPr>
            <w:tcW w:w="993" w:type="dxa"/>
            <w:vAlign w:val="center"/>
          </w:tcPr>
          <w:p w:rsidR="00F03AA2" w:rsidRPr="00D6730B" w:rsidRDefault="00F03AA2" w:rsidP="00947FE3">
            <w:pPr>
              <w:jc w:val="center"/>
            </w:pPr>
            <w:r w:rsidRPr="00D6730B">
              <w:rPr>
                <w:sz w:val="22"/>
                <w:szCs w:val="22"/>
              </w:rPr>
              <w:t>1</w:t>
            </w:r>
          </w:p>
        </w:tc>
      </w:tr>
      <w:tr w:rsidR="00F03AA2" w:rsidRPr="00D6730B" w:rsidTr="00F03AA2">
        <w:tc>
          <w:tcPr>
            <w:tcW w:w="852" w:type="dxa"/>
            <w:vAlign w:val="center"/>
          </w:tcPr>
          <w:p w:rsidR="00F03AA2" w:rsidRPr="00D6730B" w:rsidRDefault="00F03AA2" w:rsidP="00947FE3">
            <w:pPr>
              <w:jc w:val="center"/>
            </w:pPr>
            <w:r>
              <w:rPr>
                <w:sz w:val="22"/>
                <w:szCs w:val="22"/>
              </w:rPr>
              <w:t>19</w:t>
            </w:r>
          </w:p>
        </w:tc>
        <w:tc>
          <w:tcPr>
            <w:tcW w:w="8079" w:type="dxa"/>
            <w:vAlign w:val="center"/>
          </w:tcPr>
          <w:p w:rsidR="00F03AA2" w:rsidRPr="00D6730B" w:rsidRDefault="00F03AA2" w:rsidP="00947FE3">
            <w:pPr>
              <w:jc w:val="both"/>
            </w:pPr>
            <w:r w:rsidRPr="00D6730B">
              <w:rPr>
                <w:sz w:val="22"/>
                <w:szCs w:val="22"/>
              </w:rPr>
              <w:t xml:space="preserve">Завершение эпохи индустриального общества. 1945 – 1970-е гг. </w:t>
            </w:r>
          </w:p>
        </w:tc>
        <w:tc>
          <w:tcPr>
            <w:tcW w:w="993" w:type="dxa"/>
            <w:vAlign w:val="center"/>
          </w:tcPr>
          <w:p w:rsidR="00F03AA2" w:rsidRPr="00D6730B" w:rsidRDefault="00F03AA2" w:rsidP="00947FE3">
            <w:pPr>
              <w:jc w:val="center"/>
            </w:pPr>
            <w:r w:rsidRPr="00D6730B">
              <w:rPr>
                <w:sz w:val="22"/>
                <w:szCs w:val="22"/>
              </w:rPr>
              <w:t>1</w:t>
            </w:r>
          </w:p>
        </w:tc>
      </w:tr>
      <w:tr w:rsidR="00F03AA2" w:rsidRPr="00D6730B" w:rsidTr="00F03AA2">
        <w:tc>
          <w:tcPr>
            <w:tcW w:w="852" w:type="dxa"/>
            <w:vAlign w:val="center"/>
          </w:tcPr>
          <w:p w:rsidR="00F03AA2" w:rsidRPr="00D6730B" w:rsidRDefault="00F03AA2" w:rsidP="00947FE3">
            <w:pPr>
              <w:jc w:val="center"/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8079" w:type="dxa"/>
            <w:vAlign w:val="center"/>
          </w:tcPr>
          <w:p w:rsidR="00F03AA2" w:rsidRPr="00D6730B" w:rsidRDefault="00F03AA2" w:rsidP="00947FE3">
            <w:pPr>
              <w:jc w:val="both"/>
            </w:pPr>
            <w:r w:rsidRPr="00D6730B">
              <w:rPr>
                <w:sz w:val="22"/>
                <w:szCs w:val="22"/>
              </w:rPr>
              <w:t>Кризисы 1970 – 1980-х гг. Политика «третьего пути»</w:t>
            </w:r>
          </w:p>
        </w:tc>
        <w:tc>
          <w:tcPr>
            <w:tcW w:w="993" w:type="dxa"/>
            <w:vAlign w:val="center"/>
          </w:tcPr>
          <w:p w:rsidR="00F03AA2" w:rsidRPr="00D6730B" w:rsidRDefault="00F03AA2" w:rsidP="00947FE3">
            <w:pPr>
              <w:jc w:val="center"/>
            </w:pPr>
            <w:r w:rsidRPr="00D6730B">
              <w:rPr>
                <w:sz w:val="22"/>
                <w:szCs w:val="22"/>
              </w:rPr>
              <w:t>1</w:t>
            </w:r>
          </w:p>
        </w:tc>
      </w:tr>
      <w:tr w:rsidR="00F03AA2" w:rsidRPr="00D6730B" w:rsidTr="00F03AA2">
        <w:tc>
          <w:tcPr>
            <w:tcW w:w="852" w:type="dxa"/>
            <w:vAlign w:val="center"/>
          </w:tcPr>
          <w:p w:rsidR="00F03AA2" w:rsidRPr="00D6730B" w:rsidRDefault="00F03AA2" w:rsidP="00947FE3">
            <w:pPr>
              <w:jc w:val="center"/>
            </w:pPr>
            <w:r>
              <w:rPr>
                <w:sz w:val="22"/>
                <w:szCs w:val="22"/>
              </w:rPr>
              <w:t>21</w:t>
            </w:r>
          </w:p>
        </w:tc>
        <w:tc>
          <w:tcPr>
            <w:tcW w:w="8079" w:type="dxa"/>
            <w:vAlign w:val="center"/>
          </w:tcPr>
          <w:p w:rsidR="00F03AA2" w:rsidRPr="00D6730B" w:rsidRDefault="00F03AA2" w:rsidP="00947FE3">
            <w:pPr>
              <w:jc w:val="both"/>
            </w:pPr>
            <w:r w:rsidRPr="00D6730B">
              <w:rPr>
                <w:sz w:val="22"/>
                <w:szCs w:val="22"/>
              </w:rPr>
              <w:t xml:space="preserve">Политическая борьба. Гражданское общество. </w:t>
            </w:r>
          </w:p>
        </w:tc>
        <w:tc>
          <w:tcPr>
            <w:tcW w:w="993" w:type="dxa"/>
            <w:vAlign w:val="center"/>
          </w:tcPr>
          <w:p w:rsidR="00F03AA2" w:rsidRPr="00D6730B" w:rsidRDefault="00F03AA2" w:rsidP="00947FE3">
            <w:pPr>
              <w:jc w:val="center"/>
            </w:pPr>
            <w:r w:rsidRPr="00D6730B">
              <w:rPr>
                <w:sz w:val="22"/>
                <w:szCs w:val="22"/>
              </w:rPr>
              <w:t>1</w:t>
            </w:r>
          </w:p>
        </w:tc>
      </w:tr>
      <w:tr w:rsidR="00F03AA2" w:rsidRPr="00D6730B" w:rsidTr="00F03AA2">
        <w:tc>
          <w:tcPr>
            <w:tcW w:w="852" w:type="dxa"/>
            <w:vAlign w:val="center"/>
          </w:tcPr>
          <w:p w:rsidR="00F03AA2" w:rsidRPr="00D6730B" w:rsidRDefault="00F03AA2" w:rsidP="00947FE3">
            <w:pPr>
              <w:jc w:val="center"/>
            </w:pPr>
            <w:r>
              <w:rPr>
                <w:sz w:val="22"/>
                <w:szCs w:val="22"/>
              </w:rPr>
              <w:t>22</w:t>
            </w:r>
          </w:p>
        </w:tc>
        <w:tc>
          <w:tcPr>
            <w:tcW w:w="8079" w:type="dxa"/>
            <w:vAlign w:val="center"/>
          </w:tcPr>
          <w:p w:rsidR="00F03AA2" w:rsidRPr="00D6730B" w:rsidRDefault="00F03AA2" w:rsidP="00947FE3">
            <w:r w:rsidRPr="00D6730B">
              <w:rPr>
                <w:sz w:val="22"/>
                <w:szCs w:val="22"/>
              </w:rPr>
              <w:t>Преобразования и революции в странах Центральной  Европы</w:t>
            </w:r>
          </w:p>
        </w:tc>
        <w:tc>
          <w:tcPr>
            <w:tcW w:w="993" w:type="dxa"/>
            <w:vAlign w:val="center"/>
          </w:tcPr>
          <w:p w:rsidR="00F03AA2" w:rsidRPr="00D6730B" w:rsidRDefault="00F03AA2" w:rsidP="00947FE3">
            <w:pPr>
              <w:jc w:val="center"/>
            </w:pPr>
            <w:r w:rsidRPr="00D6730B">
              <w:rPr>
                <w:sz w:val="22"/>
                <w:szCs w:val="22"/>
              </w:rPr>
              <w:t>1</w:t>
            </w:r>
          </w:p>
        </w:tc>
      </w:tr>
      <w:tr w:rsidR="00F03AA2" w:rsidRPr="00D6730B" w:rsidTr="00F03AA2">
        <w:tc>
          <w:tcPr>
            <w:tcW w:w="852" w:type="dxa"/>
            <w:vAlign w:val="center"/>
          </w:tcPr>
          <w:p w:rsidR="00F03AA2" w:rsidRPr="00D6730B" w:rsidRDefault="00F03AA2" w:rsidP="00947FE3">
            <w:pPr>
              <w:jc w:val="center"/>
            </w:pPr>
            <w:r>
              <w:rPr>
                <w:sz w:val="22"/>
                <w:szCs w:val="22"/>
              </w:rPr>
              <w:t>23</w:t>
            </w:r>
          </w:p>
        </w:tc>
        <w:tc>
          <w:tcPr>
            <w:tcW w:w="8079" w:type="dxa"/>
            <w:vAlign w:val="center"/>
          </w:tcPr>
          <w:p w:rsidR="00F03AA2" w:rsidRPr="00D6730B" w:rsidRDefault="00F03AA2" w:rsidP="00947FE3">
            <w:pPr>
              <w:jc w:val="both"/>
            </w:pPr>
            <w:r w:rsidRPr="00D6730B">
              <w:rPr>
                <w:sz w:val="22"/>
                <w:szCs w:val="22"/>
              </w:rPr>
              <w:t xml:space="preserve">Страны Азии и Африки. </w:t>
            </w:r>
          </w:p>
        </w:tc>
        <w:tc>
          <w:tcPr>
            <w:tcW w:w="993" w:type="dxa"/>
          </w:tcPr>
          <w:p w:rsidR="00F03AA2" w:rsidRPr="00D6730B" w:rsidRDefault="00F03AA2" w:rsidP="00947FE3">
            <w:pPr>
              <w:jc w:val="center"/>
            </w:pPr>
            <w:r w:rsidRPr="00D6730B">
              <w:rPr>
                <w:sz w:val="22"/>
                <w:szCs w:val="22"/>
              </w:rPr>
              <w:t>1</w:t>
            </w:r>
          </w:p>
        </w:tc>
      </w:tr>
      <w:tr w:rsidR="00F03AA2" w:rsidRPr="00D6730B" w:rsidTr="00F03AA2">
        <w:tc>
          <w:tcPr>
            <w:tcW w:w="852" w:type="dxa"/>
            <w:vAlign w:val="center"/>
          </w:tcPr>
          <w:p w:rsidR="00F03AA2" w:rsidRPr="00D6730B" w:rsidRDefault="00F03AA2" w:rsidP="00947FE3">
            <w:pPr>
              <w:jc w:val="center"/>
            </w:pPr>
            <w:r>
              <w:rPr>
                <w:sz w:val="22"/>
                <w:szCs w:val="22"/>
              </w:rPr>
              <w:t>24</w:t>
            </w:r>
          </w:p>
        </w:tc>
        <w:tc>
          <w:tcPr>
            <w:tcW w:w="8079" w:type="dxa"/>
            <w:vAlign w:val="center"/>
          </w:tcPr>
          <w:p w:rsidR="00F03AA2" w:rsidRPr="00D6730B" w:rsidRDefault="00F03AA2" w:rsidP="00947FE3">
            <w:pPr>
              <w:jc w:val="both"/>
            </w:pPr>
            <w:r w:rsidRPr="00D6730B">
              <w:rPr>
                <w:sz w:val="22"/>
                <w:szCs w:val="22"/>
              </w:rPr>
              <w:t>Китай. Индия</w:t>
            </w:r>
          </w:p>
        </w:tc>
        <w:tc>
          <w:tcPr>
            <w:tcW w:w="993" w:type="dxa"/>
          </w:tcPr>
          <w:p w:rsidR="00F03AA2" w:rsidRPr="00D6730B" w:rsidRDefault="00F03AA2" w:rsidP="00947FE3">
            <w:pPr>
              <w:jc w:val="center"/>
            </w:pPr>
            <w:r w:rsidRPr="00D6730B">
              <w:rPr>
                <w:sz w:val="22"/>
                <w:szCs w:val="22"/>
              </w:rPr>
              <w:t>1</w:t>
            </w:r>
          </w:p>
        </w:tc>
      </w:tr>
      <w:tr w:rsidR="00F03AA2" w:rsidRPr="00D6730B" w:rsidTr="00F03AA2">
        <w:tc>
          <w:tcPr>
            <w:tcW w:w="852" w:type="dxa"/>
            <w:vAlign w:val="center"/>
          </w:tcPr>
          <w:p w:rsidR="00F03AA2" w:rsidRPr="00D6730B" w:rsidRDefault="00F03AA2" w:rsidP="00947FE3">
            <w:pPr>
              <w:jc w:val="center"/>
              <w:rPr>
                <w:b/>
              </w:rPr>
            </w:pPr>
          </w:p>
        </w:tc>
        <w:tc>
          <w:tcPr>
            <w:tcW w:w="9072" w:type="dxa"/>
            <w:gridSpan w:val="2"/>
            <w:vAlign w:val="center"/>
          </w:tcPr>
          <w:p w:rsidR="00F03AA2" w:rsidRPr="00D6730B" w:rsidRDefault="00F03AA2" w:rsidP="00947FE3">
            <w:pPr>
              <w:jc w:val="center"/>
              <w:rPr>
                <w:b/>
              </w:rPr>
            </w:pPr>
            <w:r w:rsidRPr="00D6730B">
              <w:rPr>
                <w:b/>
                <w:sz w:val="22"/>
                <w:szCs w:val="22"/>
              </w:rPr>
              <w:t>Тема 5. Современный мир (</w:t>
            </w:r>
            <w:r>
              <w:rPr>
                <w:b/>
                <w:sz w:val="22"/>
                <w:szCs w:val="22"/>
              </w:rPr>
              <w:t>2</w:t>
            </w:r>
            <w:r w:rsidRPr="00D6730B">
              <w:rPr>
                <w:b/>
                <w:sz w:val="22"/>
                <w:szCs w:val="22"/>
              </w:rPr>
              <w:t xml:space="preserve"> ч.)</w:t>
            </w:r>
          </w:p>
        </w:tc>
      </w:tr>
      <w:tr w:rsidR="00F03AA2" w:rsidRPr="00D6730B" w:rsidTr="00F03AA2">
        <w:tc>
          <w:tcPr>
            <w:tcW w:w="852" w:type="dxa"/>
            <w:vAlign w:val="center"/>
          </w:tcPr>
          <w:p w:rsidR="00F03AA2" w:rsidRPr="00D6730B" w:rsidRDefault="00F03AA2" w:rsidP="00947FE3">
            <w:pPr>
              <w:jc w:val="center"/>
            </w:pPr>
            <w:r>
              <w:rPr>
                <w:sz w:val="22"/>
                <w:szCs w:val="22"/>
              </w:rPr>
              <w:t>25</w:t>
            </w:r>
          </w:p>
        </w:tc>
        <w:tc>
          <w:tcPr>
            <w:tcW w:w="8079" w:type="dxa"/>
            <w:vAlign w:val="center"/>
          </w:tcPr>
          <w:p w:rsidR="00F03AA2" w:rsidRPr="00D6730B" w:rsidRDefault="00F03AA2" w:rsidP="00947FE3">
            <w:pPr>
              <w:jc w:val="both"/>
            </w:pPr>
            <w:r w:rsidRPr="00D6730B">
              <w:rPr>
                <w:sz w:val="22"/>
                <w:szCs w:val="22"/>
              </w:rPr>
              <w:t xml:space="preserve">Глобализация и новые вызовы </w:t>
            </w:r>
            <w:r w:rsidRPr="00D6730B">
              <w:rPr>
                <w:sz w:val="22"/>
                <w:szCs w:val="22"/>
                <w:lang w:val="en-US"/>
              </w:rPr>
              <w:t>XXI</w:t>
            </w:r>
            <w:r w:rsidRPr="00D6730B">
              <w:rPr>
                <w:sz w:val="22"/>
                <w:szCs w:val="22"/>
              </w:rPr>
              <w:t xml:space="preserve"> в.</w:t>
            </w:r>
          </w:p>
        </w:tc>
        <w:tc>
          <w:tcPr>
            <w:tcW w:w="993" w:type="dxa"/>
          </w:tcPr>
          <w:p w:rsidR="00F03AA2" w:rsidRPr="00D6730B" w:rsidRDefault="00F03AA2" w:rsidP="00947FE3">
            <w:pPr>
              <w:jc w:val="center"/>
            </w:pPr>
            <w:r w:rsidRPr="00D6730B">
              <w:rPr>
                <w:sz w:val="22"/>
                <w:szCs w:val="22"/>
              </w:rPr>
              <w:t>1</w:t>
            </w:r>
          </w:p>
        </w:tc>
      </w:tr>
      <w:tr w:rsidR="00F03AA2" w:rsidRPr="00D6730B" w:rsidTr="00F03AA2">
        <w:tc>
          <w:tcPr>
            <w:tcW w:w="852" w:type="dxa"/>
            <w:vAlign w:val="center"/>
          </w:tcPr>
          <w:p w:rsidR="00F03AA2" w:rsidRPr="00D6730B" w:rsidRDefault="00F03AA2" w:rsidP="00947FE3">
            <w:pPr>
              <w:jc w:val="center"/>
            </w:pPr>
            <w:r>
              <w:rPr>
                <w:sz w:val="22"/>
                <w:szCs w:val="22"/>
              </w:rPr>
              <w:t>26</w:t>
            </w:r>
          </w:p>
        </w:tc>
        <w:tc>
          <w:tcPr>
            <w:tcW w:w="8079" w:type="dxa"/>
            <w:vAlign w:val="center"/>
          </w:tcPr>
          <w:p w:rsidR="00F03AA2" w:rsidRPr="0045665D" w:rsidRDefault="00F03AA2" w:rsidP="00947FE3">
            <w:pPr>
              <w:jc w:val="both"/>
            </w:pPr>
            <w:r w:rsidRPr="0045665D">
              <w:rPr>
                <w:sz w:val="22"/>
                <w:szCs w:val="22"/>
              </w:rPr>
              <w:t xml:space="preserve">Международные отношения в конце </w:t>
            </w:r>
            <w:r w:rsidRPr="0045665D">
              <w:rPr>
                <w:sz w:val="22"/>
                <w:szCs w:val="22"/>
                <w:lang w:val="en-US"/>
              </w:rPr>
              <w:t>XX</w:t>
            </w:r>
            <w:r w:rsidRPr="0045665D">
              <w:rPr>
                <w:sz w:val="22"/>
                <w:szCs w:val="22"/>
              </w:rPr>
              <w:t xml:space="preserve"> – начале </w:t>
            </w:r>
            <w:r w:rsidRPr="0045665D">
              <w:rPr>
                <w:sz w:val="22"/>
                <w:szCs w:val="22"/>
                <w:lang w:val="en-US"/>
              </w:rPr>
              <w:t>XXI</w:t>
            </w:r>
            <w:r w:rsidRPr="0045665D">
              <w:rPr>
                <w:sz w:val="22"/>
                <w:szCs w:val="22"/>
              </w:rPr>
              <w:t xml:space="preserve"> в.</w:t>
            </w:r>
          </w:p>
        </w:tc>
        <w:tc>
          <w:tcPr>
            <w:tcW w:w="993" w:type="dxa"/>
          </w:tcPr>
          <w:p w:rsidR="00F03AA2" w:rsidRPr="00D6730B" w:rsidRDefault="00F03AA2" w:rsidP="00947FE3">
            <w:pPr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</w:tr>
    </w:tbl>
    <w:p w:rsidR="00F03AA2" w:rsidRPr="00232D8A" w:rsidRDefault="00F03AA2" w:rsidP="00F03AA2">
      <w:pPr>
        <w:jc w:val="both"/>
      </w:pPr>
    </w:p>
    <w:p w:rsidR="00F03AA2" w:rsidRDefault="00F03AA2" w:rsidP="00F03AA2">
      <w:pPr>
        <w:jc w:val="center"/>
        <w:rPr>
          <w:b/>
        </w:rPr>
      </w:pPr>
    </w:p>
    <w:p w:rsidR="00F03AA2" w:rsidRDefault="00F03AA2" w:rsidP="00F03AA2">
      <w:pPr>
        <w:jc w:val="center"/>
        <w:rPr>
          <w:b/>
        </w:rPr>
      </w:pPr>
    </w:p>
    <w:p w:rsidR="00F03AA2" w:rsidRDefault="00F03AA2" w:rsidP="00F03AA2">
      <w:pPr>
        <w:jc w:val="center"/>
        <w:rPr>
          <w:b/>
        </w:rPr>
      </w:pPr>
    </w:p>
    <w:p w:rsidR="00F03AA2" w:rsidRDefault="00F03AA2" w:rsidP="00F03AA2">
      <w:pPr>
        <w:jc w:val="center"/>
        <w:rPr>
          <w:b/>
        </w:rPr>
      </w:pPr>
    </w:p>
    <w:p w:rsidR="00F03AA2" w:rsidRDefault="00F03AA2" w:rsidP="00F03AA2">
      <w:pPr>
        <w:jc w:val="center"/>
        <w:rPr>
          <w:b/>
        </w:rPr>
      </w:pPr>
    </w:p>
    <w:p w:rsidR="00F03AA2" w:rsidRDefault="00F03AA2" w:rsidP="00F03AA2">
      <w:pPr>
        <w:jc w:val="center"/>
        <w:rPr>
          <w:b/>
        </w:rPr>
      </w:pPr>
    </w:p>
    <w:p w:rsidR="00F03AA2" w:rsidRDefault="00F03AA2" w:rsidP="00F03AA2">
      <w:pPr>
        <w:jc w:val="center"/>
        <w:rPr>
          <w:b/>
        </w:rPr>
      </w:pPr>
    </w:p>
    <w:p w:rsidR="00F03AA2" w:rsidRDefault="00F03AA2" w:rsidP="00F03AA2">
      <w:pPr>
        <w:jc w:val="center"/>
        <w:rPr>
          <w:b/>
        </w:rPr>
      </w:pPr>
    </w:p>
    <w:p w:rsidR="00F03AA2" w:rsidRDefault="00F03AA2" w:rsidP="00F03AA2">
      <w:pPr>
        <w:jc w:val="center"/>
        <w:rPr>
          <w:b/>
        </w:rPr>
      </w:pPr>
    </w:p>
    <w:p w:rsidR="00F03AA2" w:rsidRDefault="00F03AA2" w:rsidP="00F03AA2">
      <w:pPr>
        <w:jc w:val="center"/>
        <w:rPr>
          <w:b/>
        </w:rPr>
      </w:pPr>
    </w:p>
    <w:p w:rsidR="00F03AA2" w:rsidRDefault="00F03AA2" w:rsidP="00F03AA2">
      <w:pPr>
        <w:jc w:val="center"/>
        <w:rPr>
          <w:b/>
        </w:rPr>
      </w:pPr>
    </w:p>
    <w:p w:rsidR="00F03AA2" w:rsidRDefault="00F03AA2" w:rsidP="00F03AA2">
      <w:pPr>
        <w:jc w:val="center"/>
        <w:rPr>
          <w:b/>
        </w:rPr>
      </w:pPr>
    </w:p>
    <w:p w:rsidR="00F03AA2" w:rsidRDefault="00F03AA2" w:rsidP="00F03AA2">
      <w:pPr>
        <w:jc w:val="center"/>
        <w:rPr>
          <w:b/>
        </w:rPr>
      </w:pPr>
    </w:p>
    <w:p w:rsidR="00F03AA2" w:rsidRDefault="00F03AA2" w:rsidP="00F03AA2">
      <w:pPr>
        <w:jc w:val="center"/>
        <w:rPr>
          <w:b/>
        </w:rPr>
      </w:pPr>
    </w:p>
    <w:p w:rsidR="00F03AA2" w:rsidRDefault="00F03AA2" w:rsidP="00F03AA2">
      <w:pPr>
        <w:jc w:val="center"/>
        <w:rPr>
          <w:b/>
        </w:rPr>
      </w:pPr>
      <w:r w:rsidRPr="00662788">
        <w:rPr>
          <w:b/>
        </w:rPr>
        <w:lastRenderedPageBreak/>
        <w:t>ТЕМАТИЧЕСКОЕ ПЛАНИРОВАНИЕ</w:t>
      </w:r>
    </w:p>
    <w:p w:rsidR="00F03AA2" w:rsidRDefault="00F03AA2" w:rsidP="00F03AA2">
      <w:pPr>
        <w:jc w:val="center"/>
        <w:rPr>
          <w:b/>
        </w:rPr>
      </w:pPr>
    </w:p>
    <w:p w:rsidR="00F03AA2" w:rsidRDefault="00F03AA2" w:rsidP="00F03AA2">
      <w:pPr>
        <w:jc w:val="center"/>
        <w:rPr>
          <w:b/>
        </w:rPr>
      </w:pPr>
      <w:r>
        <w:rPr>
          <w:b/>
        </w:rPr>
        <w:t>11 класс</w:t>
      </w:r>
      <w:r w:rsidRPr="00662788">
        <w:rPr>
          <w:b/>
        </w:rPr>
        <w:t xml:space="preserve"> </w:t>
      </w:r>
    </w:p>
    <w:p w:rsidR="00F03AA2" w:rsidRDefault="00F03AA2" w:rsidP="00F03AA2">
      <w:pPr>
        <w:jc w:val="center"/>
        <w:rPr>
          <w:b/>
        </w:rPr>
      </w:pPr>
      <w:r>
        <w:rPr>
          <w:b/>
        </w:rPr>
        <w:t>(базовый уровень)</w:t>
      </w:r>
    </w:p>
    <w:p w:rsidR="00F03AA2" w:rsidRDefault="00F03AA2" w:rsidP="00F03AA2">
      <w:pPr>
        <w:jc w:val="center"/>
        <w:rPr>
          <w:b/>
        </w:rPr>
      </w:pPr>
    </w:p>
    <w:tbl>
      <w:tblPr>
        <w:tblW w:w="1006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52"/>
        <w:gridCol w:w="8221"/>
        <w:gridCol w:w="992"/>
      </w:tblGrid>
      <w:tr w:rsidR="00F03AA2" w:rsidRPr="00EA7EEB" w:rsidTr="00947FE3">
        <w:trPr>
          <w:cantSplit/>
          <w:trHeight w:val="245"/>
        </w:trPr>
        <w:tc>
          <w:tcPr>
            <w:tcW w:w="852" w:type="dxa"/>
          </w:tcPr>
          <w:p w:rsidR="00F03AA2" w:rsidRPr="00EA7EEB" w:rsidRDefault="00F03AA2" w:rsidP="00947FE3">
            <w:pPr>
              <w:pStyle w:val="2"/>
              <w:jc w:val="center"/>
              <w:rPr>
                <w:b/>
                <w:szCs w:val="22"/>
              </w:rPr>
            </w:pPr>
            <w:r w:rsidRPr="00EA7EEB">
              <w:rPr>
                <w:b/>
                <w:sz w:val="22"/>
                <w:szCs w:val="22"/>
              </w:rPr>
              <w:t>№ урока</w:t>
            </w:r>
          </w:p>
        </w:tc>
        <w:tc>
          <w:tcPr>
            <w:tcW w:w="8221" w:type="dxa"/>
          </w:tcPr>
          <w:p w:rsidR="00F03AA2" w:rsidRPr="00EA7EEB" w:rsidRDefault="00F03AA2" w:rsidP="00947FE3">
            <w:pPr>
              <w:pStyle w:val="2"/>
              <w:jc w:val="center"/>
              <w:rPr>
                <w:b/>
                <w:szCs w:val="22"/>
              </w:rPr>
            </w:pPr>
            <w:r w:rsidRPr="00EA7EEB">
              <w:rPr>
                <w:b/>
                <w:sz w:val="22"/>
                <w:szCs w:val="22"/>
              </w:rPr>
              <w:t xml:space="preserve">ТЕМА </w:t>
            </w:r>
          </w:p>
        </w:tc>
        <w:tc>
          <w:tcPr>
            <w:tcW w:w="992" w:type="dxa"/>
          </w:tcPr>
          <w:p w:rsidR="00F03AA2" w:rsidRPr="00EA7EEB" w:rsidRDefault="00F03AA2" w:rsidP="00947FE3">
            <w:pPr>
              <w:pStyle w:val="2"/>
              <w:jc w:val="center"/>
              <w:rPr>
                <w:b/>
                <w:szCs w:val="22"/>
              </w:rPr>
            </w:pPr>
            <w:r w:rsidRPr="00EA7EEB">
              <w:rPr>
                <w:b/>
                <w:sz w:val="22"/>
                <w:szCs w:val="22"/>
              </w:rPr>
              <w:t>кол-во часов</w:t>
            </w:r>
          </w:p>
        </w:tc>
      </w:tr>
      <w:tr w:rsidR="00F03AA2" w:rsidRPr="00EA7EEB" w:rsidTr="00947FE3">
        <w:trPr>
          <w:trHeight w:val="359"/>
        </w:trPr>
        <w:tc>
          <w:tcPr>
            <w:tcW w:w="852" w:type="dxa"/>
          </w:tcPr>
          <w:p w:rsidR="00F03AA2" w:rsidRPr="00EA7EEB" w:rsidRDefault="00F03AA2" w:rsidP="00947FE3">
            <w:pPr>
              <w:pStyle w:val="2"/>
              <w:jc w:val="center"/>
              <w:rPr>
                <w:bCs/>
                <w:szCs w:val="22"/>
              </w:rPr>
            </w:pPr>
          </w:p>
        </w:tc>
        <w:tc>
          <w:tcPr>
            <w:tcW w:w="9213" w:type="dxa"/>
            <w:gridSpan w:val="2"/>
          </w:tcPr>
          <w:p w:rsidR="00F03AA2" w:rsidRPr="00EA7EEB" w:rsidRDefault="00F03AA2" w:rsidP="00947FE3">
            <w:pPr>
              <w:ind w:firstLine="540"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 xml:space="preserve">Тема 1. </w:t>
            </w:r>
            <w:r w:rsidRPr="00EA7EEB">
              <w:rPr>
                <w:b/>
                <w:sz w:val="22"/>
                <w:szCs w:val="22"/>
              </w:rPr>
              <w:t>Меняющийся облик мира: опыт осмысления (</w:t>
            </w:r>
            <w:r>
              <w:rPr>
                <w:b/>
                <w:sz w:val="22"/>
                <w:szCs w:val="22"/>
              </w:rPr>
              <w:t>4</w:t>
            </w:r>
            <w:r w:rsidRPr="00EA7EEB">
              <w:rPr>
                <w:b/>
                <w:sz w:val="22"/>
                <w:szCs w:val="22"/>
              </w:rPr>
              <w:t xml:space="preserve"> ч)</w:t>
            </w:r>
          </w:p>
        </w:tc>
      </w:tr>
      <w:tr w:rsidR="00F03AA2" w:rsidRPr="00EA7EEB" w:rsidTr="00947FE3">
        <w:trPr>
          <w:trHeight w:val="77"/>
        </w:trPr>
        <w:tc>
          <w:tcPr>
            <w:tcW w:w="852" w:type="dxa"/>
          </w:tcPr>
          <w:p w:rsidR="00F03AA2" w:rsidRPr="00EA7EEB" w:rsidRDefault="00F03AA2" w:rsidP="00947FE3">
            <w:pPr>
              <w:pStyle w:val="2"/>
              <w:jc w:val="center"/>
              <w:rPr>
                <w:szCs w:val="22"/>
              </w:rPr>
            </w:pPr>
            <w:r w:rsidRPr="00EA7EEB">
              <w:rPr>
                <w:sz w:val="22"/>
                <w:szCs w:val="22"/>
              </w:rPr>
              <w:t>1</w:t>
            </w:r>
          </w:p>
        </w:tc>
        <w:tc>
          <w:tcPr>
            <w:tcW w:w="8221" w:type="dxa"/>
          </w:tcPr>
          <w:p w:rsidR="00F03AA2" w:rsidRPr="00EA7EEB" w:rsidRDefault="00F03AA2" w:rsidP="00947FE3">
            <w:pPr>
              <w:pStyle w:val="2"/>
              <w:rPr>
                <w:szCs w:val="22"/>
              </w:rPr>
            </w:pPr>
            <w:r w:rsidRPr="00EA7EEB">
              <w:rPr>
                <w:sz w:val="22"/>
                <w:szCs w:val="22"/>
              </w:rPr>
              <w:t>Этапы развития исторического знания и основные проблемы изучения истории.</w:t>
            </w:r>
          </w:p>
        </w:tc>
        <w:tc>
          <w:tcPr>
            <w:tcW w:w="992" w:type="dxa"/>
          </w:tcPr>
          <w:p w:rsidR="00F03AA2" w:rsidRPr="00EA7EEB" w:rsidRDefault="00F03AA2" w:rsidP="00947FE3">
            <w:pPr>
              <w:pStyle w:val="2"/>
              <w:jc w:val="center"/>
              <w:rPr>
                <w:szCs w:val="22"/>
              </w:rPr>
            </w:pPr>
            <w:r w:rsidRPr="00EA7EEB">
              <w:rPr>
                <w:sz w:val="22"/>
                <w:szCs w:val="22"/>
              </w:rPr>
              <w:t>1</w:t>
            </w:r>
          </w:p>
        </w:tc>
      </w:tr>
      <w:tr w:rsidR="00F03AA2" w:rsidRPr="00EA7EEB" w:rsidTr="00947FE3">
        <w:trPr>
          <w:trHeight w:val="77"/>
        </w:trPr>
        <w:tc>
          <w:tcPr>
            <w:tcW w:w="852" w:type="dxa"/>
          </w:tcPr>
          <w:p w:rsidR="00F03AA2" w:rsidRPr="00EA7EEB" w:rsidRDefault="00F03AA2" w:rsidP="00947FE3">
            <w:pPr>
              <w:pStyle w:val="2"/>
              <w:jc w:val="center"/>
              <w:rPr>
                <w:szCs w:val="22"/>
              </w:rPr>
            </w:pPr>
            <w:r w:rsidRPr="00EA7EEB">
              <w:rPr>
                <w:sz w:val="22"/>
                <w:szCs w:val="22"/>
              </w:rPr>
              <w:t>2</w:t>
            </w:r>
          </w:p>
        </w:tc>
        <w:tc>
          <w:tcPr>
            <w:tcW w:w="8221" w:type="dxa"/>
          </w:tcPr>
          <w:p w:rsidR="00F03AA2" w:rsidRPr="00EA7EEB" w:rsidRDefault="00F03AA2" w:rsidP="00947FE3">
            <w:pPr>
              <w:pStyle w:val="2"/>
              <w:rPr>
                <w:szCs w:val="22"/>
              </w:rPr>
            </w:pPr>
            <w:r w:rsidRPr="00EA7EEB">
              <w:rPr>
                <w:sz w:val="22"/>
                <w:szCs w:val="22"/>
              </w:rPr>
              <w:t>Пути и методы познания истории</w:t>
            </w:r>
          </w:p>
        </w:tc>
        <w:tc>
          <w:tcPr>
            <w:tcW w:w="992" w:type="dxa"/>
          </w:tcPr>
          <w:p w:rsidR="00F03AA2" w:rsidRPr="00EA7EEB" w:rsidRDefault="00F03AA2" w:rsidP="00947FE3">
            <w:pPr>
              <w:pStyle w:val="2"/>
              <w:jc w:val="center"/>
              <w:rPr>
                <w:szCs w:val="22"/>
              </w:rPr>
            </w:pPr>
            <w:r w:rsidRPr="00EA7EEB">
              <w:rPr>
                <w:sz w:val="22"/>
                <w:szCs w:val="22"/>
              </w:rPr>
              <w:t>1</w:t>
            </w:r>
          </w:p>
        </w:tc>
      </w:tr>
      <w:tr w:rsidR="00F03AA2" w:rsidRPr="00EA7EEB" w:rsidTr="00947FE3">
        <w:trPr>
          <w:trHeight w:val="77"/>
        </w:trPr>
        <w:tc>
          <w:tcPr>
            <w:tcW w:w="852" w:type="dxa"/>
          </w:tcPr>
          <w:p w:rsidR="00F03AA2" w:rsidRPr="00EA7EEB" w:rsidRDefault="00F03AA2" w:rsidP="00947FE3">
            <w:pPr>
              <w:pStyle w:val="2"/>
              <w:jc w:val="center"/>
              <w:rPr>
                <w:szCs w:val="22"/>
              </w:rPr>
            </w:pPr>
            <w:r w:rsidRPr="00EA7EEB">
              <w:rPr>
                <w:sz w:val="22"/>
                <w:szCs w:val="22"/>
              </w:rPr>
              <w:t>3</w:t>
            </w:r>
          </w:p>
        </w:tc>
        <w:tc>
          <w:tcPr>
            <w:tcW w:w="8221" w:type="dxa"/>
          </w:tcPr>
          <w:p w:rsidR="00F03AA2" w:rsidRPr="00EA7EEB" w:rsidRDefault="00F03AA2" w:rsidP="00947FE3">
            <w:pPr>
              <w:pStyle w:val="2"/>
              <w:rPr>
                <w:szCs w:val="22"/>
              </w:rPr>
            </w:pPr>
            <w:r w:rsidRPr="00EA7EEB">
              <w:rPr>
                <w:sz w:val="22"/>
                <w:szCs w:val="22"/>
              </w:rPr>
              <w:t>Зарождение исторической науки, ее особенности в Древнем мире, Средневековье, Новом и Новейшем времени.</w:t>
            </w:r>
          </w:p>
        </w:tc>
        <w:tc>
          <w:tcPr>
            <w:tcW w:w="992" w:type="dxa"/>
          </w:tcPr>
          <w:p w:rsidR="00F03AA2" w:rsidRPr="00EA7EEB" w:rsidRDefault="00F03AA2" w:rsidP="00947FE3">
            <w:pPr>
              <w:pStyle w:val="2"/>
              <w:jc w:val="center"/>
              <w:rPr>
                <w:szCs w:val="22"/>
              </w:rPr>
            </w:pPr>
            <w:r w:rsidRPr="00EA7EEB">
              <w:rPr>
                <w:sz w:val="22"/>
                <w:szCs w:val="22"/>
              </w:rPr>
              <w:t>1</w:t>
            </w:r>
          </w:p>
        </w:tc>
      </w:tr>
      <w:tr w:rsidR="00F03AA2" w:rsidRPr="00EA7EEB" w:rsidTr="00947FE3">
        <w:tc>
          <w:tcPr>
            <w:tcW w:w="852" w:type="dxa"/>
          </w:tcPr>
          <w:p w:rsidR="00F03AA2" w:rsidRPr="00EA7EEB" w:rsidRDefault="00F03AA2" w:rsidP="00947FE3">
            <w:pPr>
              <w:pStyle w:val="2"/>
              <w:jc w:val="center"/>
              <w:rPr>
                <w:szCs w:val="22"/>
              </w:rPr>
            </w:pPr>
            <w:r w:rsidRPr="00EA7EEB">
              <w:rPr>
                <w:sz w:val="22"/>
                <w:szCs w:val="22"/>
              </w:rPr>
              <w:t>4</w:t>
            </w:r>
          </w:p>
        </w:tc>
        <w:tc>
          <w:tcPr>
            <w:tcW w:w="8221" w:type="dxa"/>
          </w:tcPr>
          <w:p w:rsidR="00F03AA2" w:rsidRPr="00EA7EEB" w:rsidRDefault="00F03AA2" w:rsidP="00947FE3">
            <w:pPr>
              <w:pStyle w:val="2"/>
              <w:rPr>
                <w:szCs w:val="22"/>
              </w:rPr>
            </w:pPr>
            <w:r w:rsidRPr="00EA7EEB">
              <w:rPr>
                <w:sz w:val="22"/>
                <w:szCs w:val="22"/>
              </w:rPr>
              <w:t>Закономерности и случайности в жизни народов.</w:t>
            </w:r>
          </w:p>
        </w:tc>
        <w:tc>
          <w:tcPr>
            <w:tcW w:w="992" w:type="dxa"/>
          </w:tcPr>
          <w:p w:rsidR="00F03AA2" w:rsidRPr="00EA7EEB" w:rsidRDefault="00F03AA2" w:rsidP="00947FE3">
            <w:pPr>
              <w:pStyle w:val="2"/>
              <w:jc w:val="center"/>
              <w:rPr>
                <w:szCs w:val="22"/>
              </w:rPr>
            </w:pPr>
            <w:r w:rsidRPr="00EA7EEB">
              <w:rPr>
                <w:sz w:val="22"/>
                <w:szCs w:val="22"/>
              </w:rPr>
              <w:t>1</w:t>
            </w:r>
          </w:p>
        </w:tc>
      </w:tr>
      <w:tr w:rsidR="00F03AA2" w:rsidRPr="00EA7EEB" w:rsidTr="00947FE3">
        <w:tc>
          <w:tcPr>
            <w:tcW w:w="852" w:type="dxa"/>
          </w:tcPr>
          <w:p w:rsidR="00F03AA2" w:rsidRPr="00EA7EEB" w:rsidRDefault="00F03AA2" w:rsidP="00947FE3">
            <w:pPr>
              <w:pStyle w:val="2"/>
              <w:jc w:val="center"/>
              <w:rPr>
                <w:szCs w:val="22"/>
              </w:rPr>
            </w:pPr>
          </w:p>
        </w:tc>
        <w:tc>
          <w:tcPr>
            <w:tcW w:w="9213" w:type="dxa"/>
            <w:gridSpan w:val="2"/>
          </w:tcPr>
          <w:p w:rsidR="00F03AA2" w:rsidRPr="00EA7EEB" w:rsidRDefault="00F03AA2" w:rsidP="00947FE3">
            <w:pPr>
              <w:pStyle w:val="2"/>
              <w:jc w:val="center"/>
              <w:rPr>
                <w:b/>
                <w:szCs w:val="22"/>
              </w:rPr>
            </w:pPr>
            <w:r>
              <w:rPr>
                <w:b/>
                <w:sz w:val="22"/>
                <w:szCs w:val="22"/>
              </w:rPr>
              <w:t>Тема</w:t>
            </w:r>
            <w:r w:rsidRPr="00EA7EEB">
              <w:rPr>
                <w:b/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</w:rPr>
              <w:t xml:space="preserve">2. </w:t>
            </w:r>
            <w:r w:rsidRPr="00EA7EEB">
              <w:rPr>
                <w:b/>
                <w:sz w:val="22"/>
                <w:szCs w:val="22"/>
              </w:rPr>
              <w:t>Человечество на заре своей истории (</w:t>
            </w:r>
            <w:r>
              <w:rPr>
                <w:b/>
                <w:sz w:val="22"/>
                <w:szCs w:val="22"/>
              </w:rPr>
              <w:t>3</w:t>
            </w:r>
            <w:r w:rsidRPr="00EA7EEB">
              <w:rPr>
                <w:b/>
                <w:sz w:val="22"/>
                <w:szCs w:val="22"/>
              </w:rPr>
              <w:t xml:space="preserve"> ч)</w:t>
            </w:r>
          </w:p>
        </w:tc>
      </w:tr>
      <w:tr w:rsidR="00F03AA2" w:rsidRPr="00EA7EEB" w:rsidTr="00947FE3">
        <w:tc>
          <w:tcPr>
            <w:tcW w:w="852" w:type="dxa"/>
          </w:tcPr>
          <w:p w:rsidR="00F03AA2" w:rsidRPr="00F1239B" w:rsidRDefault="00F03AA2" w:rsidP="00947FE3">
            <w:pPr>
              <w:pStyle w:val="2"/>
              <w:jc w:val="center"/>
              <w:rPr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8221" w:type="dxa"/>
          </w:tcPr>
          <w:p w:rsidR="00F03AA2" w:rsidRPr="00EA7EEB" w:rsidRDefault="00F03AA2" w:rsidP="00947FE3">
            <w:pPr>
              <w:pStyle w:val="2"/>
              <w:rPr>
                <w:szCs w:val="22"/>
              </w:rPr>
            </w:pPr>
            <w:r w:rsidRPr="00EA7EEB">
              <w:rPr>
                <w:sz w:val="22"/>
                <w:szCs w:val="22"/>
              </w:rPr>
              <w:t>Современные концепции происхождения человека и общества.</w:t>
            </w:r>
          </w:p>
        </w:tc>
        <w:tc>
          <w:tcPr>
            <w:tcW w:w="992" w:type="dxa"/>
          </w:tcPr>
          <w:p w:rsidR="00F03AA2" w:rsidRPr="00EA7EEB" w:rsidRDefault="00F03AA2" w:rsidP="00947FE3">
            <w:pPr>
              <w:pStyle w:val="2"/>
              <w:jc w:val="center"/>
              <w:rPr>
                <w:szCs w:val="22"/>
              </w:rPr>
            </w:pPr>
            <w:r w:rsidRPr="00EA7EEB">
              <w:rPr>
                <w:sz w:val="22"/>
                <w:szCs w:val="22"/>
              </w:rPr>
              <w:t>1</w:t>
            </w:r>
          </w:p>
        </w:tc>
      </w:tr>
      <w:tr w:rsidR="00F03AA2" w:rsidRPr="00EA7EEB" w:rsidTr="00947FE3">
        <w:tc>
          <w:tcPr>
            <w:tcW w:w="852" w:type="dxa"/>
          </w:tcPr>
          <w:p w:rsidR="00F03AA2" w:rsidRPr="00F1239B" w:rsidRDefault="00F03AA2" w:rsidP="00947FE3">
            <w:pPr>
              <w:pStyle w:val="2"/>
              <w:jc w:val="center"/>
              <w:rPr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8221" w:type="dxa"/>
          </w:tcPr>
          <w:p w:rsidR="00F03AA2" w:rsidRPr="00EA7EEB" w:rsidRDefault="00F03AA2" w:rsidP="00947FE3">
            <w:pPr>
              <w:pStyle w:val="2"/>
              <w:rPr>
                <w:szCs w:val="22"/>
              </w:rPr>
            </w:pPr>
            <w:r w:rsidRPr="00EA7EEB">
              <w:rPr>
                <w:sz w:val="22"/>
                <w:szCs w:val="22"/>
              </w:rPr>
              <w:t>Мифологические и религиозные версии древнейшей истории человечества.</w:t>
            </w:r>
          </w:p>
        </w:tc>
        <w:tc>
          <w:tcPr>
            <w:tcW w:w="992" w:type="dxa"/>
          </w:tcPr>
          <w:p w:rsidR="00F03AA2" w:rsidRPr="00EA7EEB" w:rsidRDefault="00F03AA2" w:rsidP="00947FE3">
            <w:pPr>
              <w:pStyle w:val="2"/>
              <w:jc w:val="center"/>
              <w:rPr>
                <w:szCs w:val="22"/>
              </w:rPr>
            </w:pPr>
            <w:r w:rsidRPr="00EA7EEB">
              <w:rPr>
                <w:sz w:val="22"/>
                <w:szCs w:val="22"/>
              </w:rPr>
              <w:t>1</w:t>
            </w:r>
          </w:p>
        </w:tc>
      </w:tr>
      <w:tr w:rsidR="00F03AA2" w:rsidRPr="00EA7EEB" w:rsidTr="00947FE3">
        <w:tc>
          <w:tcPr>
            <w:tcW w:w="852" w:type="dxa"/>
          </w:tcPr>
          <w:p w:rsidR="00F03AA2" w:rsidRPr="00F1239B" w:rsidRDefault="00F03AA2" w:rsidP="00947FE3">
            <w:pPr>
              <w:pStyle w:val="2"/>
              <w:jc w:val="center"/>
              <w:rPr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8221" w:type="dxa"/>
          </w:tcPr>
          <w:p w:rsidR="00F03AA2" w:rsidRPr="00EA7EEB" w:rsidRDefault="00F03AA2" w:rsidP="00947FE3">
            <w:pPr>
              <w:pStyle w:val="2"/>
              <w:rPr>
                <w:szCs w:val="22"/>
              </w:rPr>
            </w:pPr>
            <w:r w:rsidRPr="00EA7EEB">
              <w:rPr>
                <w:sz w:val="22"/>
                <w:szCs w:val="22"/>
              </w:rPr>
              <w:t>Верования первобытных людей. Античная эпоха в истории человечества</w:t>
            </w:r>
          </w:p>
        </w:tc>
        <w:tc>
          <w:tcPr>
            <w:tcW w:w="992" w:type="dxa"/>
          </w:tcPr>
          <w:p w:rsidR="00F03AA2" w:rsidRPr="00EA7EEB" w:rsidRDefault="00F03AA2" w:rsidP="00947FE3">
            <w:pPr>
              <w:pStyle w:val="2"/>
              <w:jc w:val="center"/>
              <w:rPr>
                <w:szCs w:val="22"/>
              </w:rPr>
            </w:pPr>
            <w:r w:rsidRPr="00EA7EEB">
              <w:rPr>
                <w:sz w:val="22"/>
                <w:szCs w:val="22"/>
              </w:rPr>
              <w:t>1</w:t>
            </w:r>
          </w:p>
        </w:tc>
      </w:tr>
      <w:tr w:rsidR="00F03AA2" w:rsidRPr="00EA7EEB" w:rsidTr="00947FE3">
        <w:tc>
          <w:tcPr>
            <w:tcW w:w="852" w:type="dxa"/>
          </w:tcPr>
          <w:p w:rsidR="00F03AA2" w:rsidRPr="00EA7EEB" w:rsidRDefault="00F03AA2" w:rsidP="00947FE3">
            <w:pPr>
              <w:pStyle w:val="2"/>
              <w:jc w:val="center"/>
              <w:rPr>
                <w:szCs w:val="22"/>
              </w:rPr>
            </w:pPr>
          </w:p>
        </w:tc>
        <w:tc>
          <w:tcPr>
            <w:tcW w:w="9213" w:type="dxa"/>
            <w:gridSpan w:val="2"/>
          </w:tcPr>
          <w:p w:rsidR="00F03AA2" w:rsidRPr="00EA7EEB" w:rsidRDefault="00F03AA2" w:rsidP="00947FE3">
            <w:pPr>
              <w:pStyle w:val="2"/>
              <w:jc w:val="center"/>
              <w:rPr>
                <w:b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Тема 3. </w:t>
            </w:r>
            <w:r w:rsidRPr="00EA7EEB">
              <w:rPr>
                <w:b/>
                <w:sz w:val="22"/>
                <w:szCs w:val="22"/>
              </w:rPr>
              <w:t>Античные цивилизации Средиземноморья (</w:t>
            </w:r>
            <w:r>
              <w:rPr>
                <w:b/>
                <w:sz w:val="22"/>
                <w:szCs w:val="22"/>
              </w:rPr>
              <w:t>4</w:t>
            </w:r>
            <w:r w:rsidRPr="00EA7EEB">
              <w:rPr>
                <w:b/>
                <w:sz w:val="22"/>
                <w:szCs w:val="22"/>
              </w:rPr>
              <w:t xml:space="preserve"> ч)</w:t>
            </w:r>
          </w:p>
        </w:tc>
      </w:tr>
      <w:tr w:rsidR="00F03AA2" w:rsidRPr="00EA7EEB" w:rsidTr="00947FE3">
        <w:tc>
          <w:tcPr>
            <w:tcW w:w="852" w:type="dxa"/>
          </w:tcPr>
          <w:p w:rsidR="00F03AA2" w:rsidRPr="00F1239B" w:rsidRDefault="00F03AA2" w:rsidP="00947FE3">
            <w:pPr>
              <w:pStyle w:val="2"/>
              <w:jc w:val="center"/>
              <w:rPr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8221" w:type="dxa"/>
          </w:tcPr>
          <w:p w:rsidR="00F03AA2" w:rsidRPr="00EA7EEB" w:rsidRDefault="00F03AA2" w:rsidP="00947FE3">
            <w:pPr>
              <w:pStyle w:val="a5"/>
              <w:spacing w:before="0" w:after="0"/>
            </w:pPr>
            <w:r w:rsidRPr="00EA7EEB">
              <w:rPr>
                <w:sz w:val="22"/>
                <w:szCs w:val="22"/>
              </w:rPr>
              <w:t xml:space="preserve">Специфика географических условий и </w:t>
            </w:r>
            <w:proofErr w:type="spellStart"/>
            <w:r w:rsidRPr="00EA7EEB">
              <w:rPr>
                <w:sz w:val="22"/>
                <w:szCs w:val="22"/>
              </w:rPr>
              <w:t>этносоциального</w:t>
            </w:r>
            <w:proofErr w:type="spellEnd"/>
            <w:r w:rsidRPr="00EA7EEB">
              <w:rPr>
                <w:sz w:val="22"/>
                <w:szCs w:val="22"/>
              </w:rPr>
              <w:t xml:space="preserve"> состава населения, роль колонизации и торговых коммуникаций. Эллинистическая культура. </w:t>
            </w:r>
          </w:p>
        </w:tc>
        <w:tc>
          <w:tcPr>
            <w:tcW w:w="992" w:type="dxa"/>
          </w:tcPr>
          <w:p w:rsidR="00F03AA2" w:rsidRPr="00EA7EEB" w:rsidRDefault="00F03AA2" w:rsidP="00947FE3">
            <w:pPr>
              <w:pStyle w:val="a5"/>
              <w:spacing w:before="0" w:after="0"/>
              <w:jc w:val="center"/>
            </w:pPr>
            <w:r w:rsidRPr="00EA7EEB">
              <w:rPr>
                <w:sz w:val="22"/>
                <w:szCs w:val="22"/>
              </w:rPr>
              <w:t>1</w:t>
            </w:r>
          </w:p>
        </w:tc>
      </w:tr>
      <w:tr w:rsidR="00F03AA2" w:rsidRPr="00EA7EEB" w:rsidTr="00947FE3">
        <w:tc>
          <w:tcPr>
            <w:tcW w:w="852" w:type="dxa"/>
          </w:tcPr>
          <w:p w:rsidR="00F03AA2" w:rsidRPr="00F1239B" w:rsidRDefault="00F03AA2" w:rsidP="00947FE3">
            <w:pPr>
              <w:pStyle w:val="2"/>
              <w:jc w:val="center"/>
              <w:rPr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8221" w:type="dxa"/>
          </w:tcPr>
          <w:p w:rsidR="00F03AA2" w:rsidRPr="00EA7EEB" w:rsidRDefault="00F03AA2" w:rsidP="00947FE3">
            <w:pPr>
              <w:pStyle w:val="2"/>
              <w:rPr>
                <w:szCs w:val="22"/>
              </w:rPr>
            </w:pPr>
            <w:r w:rsidRPr="00EA7EEB">
              <w:rPr>
                <w:sz w:val="22"/>
                <w:szCs w:val="22"/>
              </w:rPr>
              <w:t xml:space="preserve">Возвышение Македонии. Завоевания Александра Македонского </w:t>
            </w:r>
          </w:p>
        </w:tc>
        <w:tc>
          <w:tcPr>
            <w:tcW w:w="992" w:type="dxa"/>
          </w:tcPr>
          <w:p w:rsidR="00F03AA2" w:rsidRPr="00EA7EEB" w:rsidRDefault="00F03AA2" w:rsidP="00947FE3">
            <w:pPr>
              <w:pStyle w:val="2"/>
              <w:jc w:val="center"/>
              <w:rPr>
                <w:szCs w:val="22"/>
              </w:rPr>
            </w:pPr>
            <w:r w:rsidRPr="00EA7EEB">
              <w:rPr>
                <w:sz w:val="22"/>
                <w:szCs w:val="22"/>
              </w:rPr>
              <w:t>1</w:t>
            </w:r>
          </w:p>
        </w:tc>
      </w:tr>
      <w:tr w:rsidR="00F03AA2" w:rsidRPr="00EA7EEB" w:rsidTr="00947FE3">
        <w:tc>
          <w:tcPr>
            <w:tcW w:w="852" w:type="dxa"/>
          </w:tcPr>
          <w:p w:rsidR="00F03AA2" w:rsidRPr="00F1239B" w:rsidRDefault="00F03AA2" w:rsidP="00947FE3">
            <w:pPr>
              <w:pStyle w:val="2"/>
              <w:jc w:val="center"/>
              <w:rPr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8221" w:type="dxa"/>
          </w:tcPr>
          <w:p w:rsidR="00F03AA2" w:rsidRPr="00EA7EEB" w:rsidRDefault="00F03AA2" w:rsidP="00947FE3">
            <w:pPr>
              <w:pStyle w:val="2"/>
              <w:rPr>
                <w:szCs w:val="22"/>
              </w:rPr>
            </w:pPr>
            <w:r w:rsidRPr="00EA7EEB">
              <w:rPr>
                <w:sz w:val="22"/>
                <w:szCs w:val="22"/>
              </w:rPr>
              <w:t>Кочевые племена Азии и Китай. Начало великого переселения народов.</w:t>
            </w:r>
          </w:p>
        </w:tc>
        <w:tc>
          <w:tcPr>
            <w:tcW w:w="992" w:type="dxa"/>
          </w:tcPr>
          <w:p w:rsidR="00F03AA2" w:rsidRPr="00EA7EEB" w:rsidRDefault="00F03AA2" w:rsidP="00947FE3">
            <w:pPr>
              <w:pStyle w:val="2"/>
              <w:jc w:val="center"/>
              <w:rPr>
                <w:szCs w:val="22"/>
              </w:rPr>
            </w:pPr>
            <w:r w:rsidRPr="00EA7EEB">
              <w:rPr>
                <w:sz w:val="22"/>
                <w:szCs w:val="22"/>
              </w:rPr>
              <w:t>1</w:t>
            </w:r>
          </w:p>
        </w:tc>
      </w:tr>
      <w:tr w:rsidR="00F03AA2" w:rsidRPr="00EA7EEB" w:rsidTr="00947FE3">
        <w:tc>
          <w:tcPr>
            <w:tcW w:w="852" w:type="dxa"/>
          </w:tcPr>
          <w:p w:rsidR="00F03AA2" w:rsidRPr="00F1239B" w:rsidRDefault="00F03AA2" w:rsidP="00947FE3">
            <w:pPr>
              <w:pStyle w:val="2"/>
              <w:jc w:val="center"/>
              <w:rPr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8221" w:type="dxa"/>
          </w:tcPr>
          <w:p w:rsidR="00F03AA2" w:rsidRPr="00EA7EEB" w:rsidRDefault="00F03AA2" w:rsidP="00947FE3">
            <w:pPr>
              <w:pStyle w:val="2"/>
              <w:rPr>
                <w:szCs w:val="22"/>
              </w:rPr>
            </w:pPr>
            <w:r w:rsidRPr="00EA7EEB">
              <w:rPr>
                <w:sz w:val="22"/>
                <w:szCs w:val="22"/>
              </w:rPr>
              <w:t>Падение Западной Римской империи. Историческое наследие Античности.</w:t>
            </w:r>
          </w:p>
        </w:tc>
        <w:tc>
          <w:tcPr>
            <w:tcW w:w="992" w:type="dxa"/>
          </w:tcPr>
          <w:p w:rsidR="00F03AA2" w:rsidRPr="00EA7EEB" w:rsidRDefault="00F03AA2" w:rsidP="00947FE3">
            <w:pPr>
              <w:pStyle w:val="2"/>
              <w:jc w:val="center"/>
              <w:rPr>
                <w:szCs w:val="22"/>
              </w:rPr>
            </w:pPr>
            <w:r w:rsidRPr="00EA7EEB">
              <w:rPr>
                <w:sz w:val="22"/>
                <w:szCs w:val="22"/>
              </w:rPr>
              <w:t>1</w:t>
            </w:r>
          </w:p>
        </w:tc>
      </w:tr>
      <w:tr w:rsidR="00F03AA2" w:rsidRPr="00EA7EEB" w:rsidTr="00947FE3">
        <w:tc>
          <w:tcPr>
            <w:tcW w:w="852" w:type="dxa"/>
          </w:tcPr>
          <w:p w:rsidR="00F03AA2" w:rsidRPr="00EA7EEB" w:rsidRDefault="00F03AA2" w:rsidP="00947FE3">
            <w:pPr>
              <w:pStyle w:val="2"/>
              <w:jc w:val="center"/>
              <w:rPr>
                <w:szCs w:val="22"/>
              </w:rPr>
            </w:pPr>
          </w:p>
        </w:tc>
        <w:tc>
          <w:tcPr>
            <w:tcW w:w="9213" w:type="dxa"/>
            <w:gridSpan w:val="2"/>
          </w:tcPr>
          <w:p w:rsidR="00F03AA2" w:rsidRPr="00EA7EEB" w:rsidRDefault="00F03AA2" w:rsidP="00947FE3">
            <w:pPr>
              <w:pStyle w:val="2"/>
              <w:jc w:val="center"/>
              <w:rPr>
                <w:b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Тема 3. </w:t>
            </w:r>
            <w:r w:rsidRPr="00EA7EEB">
              <w:rPr>
                <w:b/>
                <w:sz w:val="22"/>
                <w:szCs w:val="22"/>
              </w:rPr>
              <w:t xml:space="preserve"> Европа и Азия в Средние века (3 ч)</w:t>
            </w:r>
          </w:p>
        </w:tc>
      </w:tr>
      <w:tr w:rsidR="00F03AA2" w:rsidRPr="00EA7EEB" w:rsidTr="00947FE3">
        <w:trPr>
          <w:trHeight w:val="113"/>
        </w:trPr>
        <w:tc>
          <w:tcPr>
            <w:tcW w:w="852" w:type="dxa"/>
          </w:tcPr>
          <w:p w:rsidR="00F03AA2" w:rsidRPr="00F1239B" w:rsidRDefault="00F03AA2" w:rsidP="00947FE3">
            <w:pPr>
              <w:pStyle w:val="2"/>
              <w:jc w:val="center"/>
              <w:rPr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8221" w:type="dxa"/>
          </w:tcPr>
          <w:p w:rsidR="00F03AA2" w:rsidRPr="00EA7EEB" w:rsidRDefault="00F03AA2" w:rsidP="00947FE3">
            <w:pPr>
              <w:pStyle w:val="2"/>
              <w:rPr>
                <w:szCs w:val="22"/>
              </w:rPr>
            </w:pPr>
            <w:r w:rsidRPr="00EA7EEB">
              <w:rPr>
                <w:sz w:val="22"/>
                <w:szCs w:val="22"/>
              </w:rPr>
              <w:t>Феодализм как специфическая форма общественного уклада.</w:t>
            </w:r>
          </w:p>
        </w:tc>
        <w:tc>
          <w:tcPr>
            <w:tcW w:w="992" w:type="dxa"/>
          </w:tcPr>
          <w:p w:rsidR="00F03AA2" w:rsidRPr="00EA7EEB" w:rsidRDefault="00F03AA2" w:rsidP="00947FE3">
            <w:pPr>
              <w:pStyle w:val="2"/>
              <w:jc w:val="center"/>
              <w:rPr>
                <w:szCs w:val="22"/>
              </w:rPr>
            </w:pPr>
            <w:r w:rsidRPr="00EA7EEB">
              <w:rPr>
                <w:sz w:val="22"/>
                <w:szCs w:val="22"/>
              </w:rPr>
              <w:t>1</w:t>
            </w:r>
          </w:p>
        </w:tc>
      </w:tr>
      <w:tr w:rsidR="00F03AA2" w:rsidRPr="00EA7EEB" w:rsidTr="00947FE3">
        <w:tc>
          <w:tcPr>
            <w:tcW w:w="852" w:type="dxa"/>
          </w:tcPr>
          <w:p w:rsidR="00F03AA2" w:rsidRPr="00F1239B" w:rsidRDefault="00F03AA2" w:rsidP="00947FE3">
            <w:pPr>
              <w:pStyle w:val="2"/>
              <w:jc w:val="center"/>
              <w:rPr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8221" w:type="dxa"/>
          </w:tcPr>
          <w:p w:rsidR="00F03AA2" w:rsidRPr="00EA7EEB" w:rsidRDefault="00F03AA2" w:rsidP="00947FE3">
            <w:pPr>
              <w:pStyle w:val="2"/>
              <w:rPr>
                <w:szCs w:val="22"/>
              </w:rPr>
            </w:pPr>
            <w:r w:rsidRPr="00EA7EEB">
              <w:rPr>
                <w:sz w:val="22"/>
                <w:szCs w:val="22"/>
              </w:rPr>
              <w:t>Становление крупных раннефеодальных государств.</w:t>
            </w:r>
          </w:p>
        </w:tc>
        <w:tc>
          <w:tcPr>
            <w:tcW w:w="992" w:type="dxa"/>
          </w:tcPr>
          <w:p w:rsidR="00F03AA2" w:rsidRPr="00EA7EEB" w:rsidRDefault="00F03AA2" w:rsidP="00947FE3">
            <w:pPr>
              <w:pStyle w:val="2"/>
              <w:jc w:val="center"/>
              <w:rPr>
                <w:szCs w:val="22"/>
              </w:rPr>
            </w:pPr>
            <w:r w:rsidRPr="00EA7EEB">
              <w:rPr>
                <w:sz w:val="22"/>
                <w:szCs w:val="22"/>
              </w:rPr>
              <w:t>1</w:t>
            </w:r>
          </w:p>
        </w:tc>
      </w:tr>
      <w:tr w:rsidR="00F03AA2" w:rsidRPr="00EA7EEB" w:rsidTr="00947FE3">
        <w:tc>
          <w:tcPr>
            <w:tcW w:w="852" w:type="dxa"/>
          </w:tcPr>
          <w:p w:rsidR="00F03AA2" w:rsidRPr="00F1239B" w:rsidRDefault="00F03AA2" w:rsidP="00947FE3">
            <w:pPr>
              <w:pStyle w:val="2"/>
              <w:jc w:val="center"/>
              <w:rPr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8221" w:type="dxa"/>
          </w:tcPr>
          <w:p w:rsidR="00F03AA2" w:rsidRPr="00EA7EEB" w:rsidRDefault="00F03AA2" w:rsidP="00947FE3">
            <w:pPr>
              <w:pStyle w:val="2"/>
              <w:rPr>
                <w:szCs w:val="22"/>
              </w:rPr>
            </w:pPr>
            <w:r w:rsidRPr="00EA7EEB">
              <w:rPr>
                <w:sz w:val="22"/>
                <w:szCs w:val="22"/>
              </w:rPr>
              <w:t xml:space="preserve">Кризис средневекового общества и зарождение </w:t>
            </w:r>
            <w:proofErr w:type="spellStart"/>
            <w:r w:rsidRPr="00EA7EEB">
              <w:rPr>
                <w:sz w:val="22"/>
                <w:szCs w:val="22"/>
              </w:rPr>
              <w:t>модернизационных</w:t>
            </w:r>
            <w:proofErr w:type="spellEnd"/>
            <w:r w:rsidRPr="00EA7EEB">
              <w:rPr>
                <w:sz w:val="22"/>
                <w:szCs w:val="22"/>
              </w:rPr>
              <w:t xml:space="preserve"> процессов.</w:t>
            </w:r>
          </w:p>
        </w:tc>
        <w:tc>
          <w:tcPr>
            <w:tcW w:w="992" w:type="dxa"/>
          </w:tcPr>
          <w:p w:rsidR="00F03AA2" w:rsidRPr="00EA7EEB" w:rsidRDefault="00F03AA2" w:rsidP="00947FE3">
            <w:pPr>
              <w:pStyle w:val="2"/>
              <w:jc w:val="center"/>
              <w:rPr>
                <w:szCs w:val="22"/>
              </w:rPr>
            </w:pPr>
            <w:r w:rsidRPr="00EA7EEB">
              <w:rPr>
                <w:sz w:val="22"/>
                <w:szCs w:val="22"/>
              </w:rPr>
              <w:t>1</w:t>
            </w:r>
          </w:p>
        </w:tc>
      </w:tr>
      <w:tr w:rsidR="00F03AA2" w:rsidRPr="00EA7EEB" w:rsidTr="00947FE3">
        <w:tc>
          <w:tcPr>
            <w:tcW w:w="852" w:type="dxa"/>
          </w:tcPr>
          <w:p w:rsidR="00F03AA2" w:rsidRPr="00EA7EEB" w:rsidRDefault="00F03AA2" w:rsidP="00947FE3">
            <w:pPr>
              <w:pStyle w:val="2"/>
              <w:jc w:val="center"/>
              <w:rPr>
                <w:szCs w:val="22"/>
              </w:rPr>
            </w:pPr>
          </w:p>
        </w:tc>
        <w:tc>
          <w:tcPr>
            <w:tcW w:w="9213" w:type="dxa"/>
            <w:gridSpan w:val="2"/>
          </w:tcPr>
          <w:p w:rsidR="00F03AA2" w:rsidRPr="00EA7EEB" w:rsidRDefault="00F03AA2" w:rsidP="00947FE3">
            <w:pPr>
              <w:pStyle w:val="2"/>
              <w:jc w:val="center"/>
              <w:rPr>
                <w:b/>
                <w:szCs w:val="22"/>
              </w:rPr>
            </w:pPr>
            <w:r>
              <w:rPr>
                <w:b/>
                <w:sz w:val="22"/>
                <w:szCs w:val="22"/>
              </w:rPr>
              <w:t>Тема 4.</w:t>
            </w:r>
            <w:r w:rsidRPr="00EA7EEB">
              <w:rPr>
                <w:b/>
                <w:sz w:val="22"/>
                <w:szCs w:val="22"/>
              </w:rPr>
              <w:t xml:space="preserve"> Средневековые цивилизации (</w:t>
            </w:r>
            <w:r w:rsidRPr="00EA7EEB">
              <w:rPr>
                <w:b/>
                <w:sz w:val="22"/>
                <w:szCs w:val="22"/>
                <w:lang w:val="en-US"/>
              </w:rPr>
              <w:t>V</w:t>
            </w:r>
            <w:r w:rsidRPr="00EA7EEB">
              <w:rPr>
                <w:b/>
                <w:sz w:val="22"/>
                <w:szCs w:val="22"/>
              </w:rPr>
              <w:t>-</w:t>
            </w:r>
            <w:r w:rsidRPr="00EA7EEB">
              <w:rPr>
                <w:b/>
                <w:sz w:val="22"/>
                <w:szCs w:val="22"/>
                <w:lang w:val="en-US"/>
              </w:rPr>
              <w:t>X</w:t>
            </w:r>
            <w:r w:rsidRPr="00EA7EEB">
              <w:rPr>
                <w:b/>
                <w:sz w:val="22"/>
                <w:szCs w:val="22"/>
              </w:rPr>
              <w:t xml:space="preserve"> вв.) (</w:t>
            </w:r>
            <w:r>
              <w:rPr>
                <w:b/>
                <w:sz w:val="22"/>
                <w:szCs w:val="22"/>
              </w:rPr>
              <w:t>5</w:t>
            </w:r>
            <w:r w:rsidRPr="00EA7EEB">
              <w:rPr>
                <w:b/>
                <w:sz w:val="22"/>
                <w:szCs w:val="22"/>
              </w:rPr>
              <w:t xml:space="preserve"> ч)</w:t>
            </w:r>
          </w:p>
        </w:tc>
      </w:tr>
      <w:tr w:rsidR="00F03AA2" w:rsidRPr="00EA7EEB" w:rsidTr="00947FE3">
        <w:tc>
          <w:tcPr>
            <w:tcW w:w="852" w:type="dxa"/>
          </w:tcPr>
          <w:p w:rsidR="00F03AA2" w:rsidRPr="00F1239B" w:rsidRDefault="00F03AA2" w:rsidP="00947FE3">
            <w:pPr>
              <w:pStyle w:val="2"/>
              <w:jc w:val="center"/>
              <w:rPr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8221" w:type="dxa"/>
          </w:tcPr>
          <w:p w:rsidR="00F03AA2" w:rsidRPr="00EA7EEB" w:rsidRDefault="00F03AA2" w:rsidP="00947FE3">
            <w:pPr>
              <w:pStyle w:val="2"/>
              <w:rPr>
                <w:szCs w:val="22"/>
              </w:rPr>
            </w:pPr>
            <w:r w:rsidRPr="00EA7EEB">
              <w:rPr>
                <w:sz w:val="22"/>
                <w:szCs w:val="22"/>
              </w:rPr>
              <w:t>Принципы периодизации Средневековья. Историческая карта средневекового мира.</w:t>
            </w:r>
          </w:p>
        </w:tc>
        <w:tc>
          <w:tcPr>
            <w:tcW w:w="992" w:type="dxa"/>
          </w:tcPr>
          <w:p w:rsidR="00F03AA2" w:rsidRPr="00EA7EEB" w:rsidRDefault="00F03AA2" w:rsidP="00947FE3">
            <w:pPr>
              <w:pStyle w:val="2"/>
              <w:jc w:val="center"/>
              <w:rPr>
                <w:szCs w:val="22"/>
              </w:rPr>
            </w:pPr>
            <w:r w:rsidRPr="00EA7EEB">
              <w:rPr>
                <w:sz w:val="22"/>
                <w:szCs w:val="22"/>
              </w:rPr>
              <w:t>1</w:t>
            </w:r>
          </w:p>
        </w:tc>
      </w:tr>
      <w:tr w:rsidR="00F03AA2" w:rsidRPr="00EA7EEB" w:rsidTr="00947FE3">
        <w:tc>
          <w:tcPr>
            <w:tcW w:w="852" w:type="dxa"/>
          </w:tcPr>
          <w:p w:rsidR="00F03AA2" w:rsidRPr="00F1239B" w:rsidRDefault="00F03AA2" w:rsidP="00947FE3">
            <w:pPr>
              <w:pStyle w:val="2"/>
              <w:jc w:val="center"/>
              <w:rPr>
                <w:szCs w:val="22"/>
              </w:rPr>
            </w:pPr>
            <w:r>
              <w:rPr>
                <w:sz w:val="22"/>
                <w:szCs w:val="22"/>
              </w:rPr>
              <w:t>16</w:t>
            </w:r>
          </w:p>
        </w:tc>
        <w:tc>
          <w:tcPr>
            <w:tcW w:w="8221" w:type="dxa"/>
          </w:tcPr>
          <w:p w:rsidR="00F03AA2" w:rsidRPr="00EA7EEB" w:rsidRDefault="00F03AA2" w:rsidP="00947FE3">
            <w:pPr>
              <w:pStyle w:val="2"/>
              <w:rPr>
                <w:szCs w:val="22"/>
              </w:rPr>
            </w:pPr>
            <w:r w:rsidRPr="00EA7EEB">
              <w:rPr>
                <w:sz w:val="22"/>
                <w:szCs w:val="22"/>
              </w:rPr>
              <w:t>Доколумбовые цивилизации Америки и цивилизации Африки I–II тыс. н.э.</w:t>
            </w:r>
          </w:p>
        </w:tc>
        <w:tc>
          <w:tcPr>
            <w:tcW w:w="992" w:type="dxa"/>
          </w:tcPr>
          <w:p w:rsidR="00F03AA2" w:rsidRPr="00EA7EEB" w:rsidRDefault="00F03AA2" w:rsidP="00947FE3">
            <w:pPr>
              <w:pStyle w:val="2"/>
              <w:jc w:val="center"/>
              <w:rPr>
                <w:szCs w:val="22"/>
              </w:rPr>
            </w:pPr>
            <w:r w:rsidRPr="00EA7EEB">
              <w:rPr>
                <w:sz w:val="22"/>
                <w:szCs w:val="22"/>
              </w:rPr>
              <w:t>1</w:t>
            </w:r>
          </w:p>
        </w:tc>
      </w:tr>
      <w:tr w:rsidR="00F03AA2" w:rsidRPr="00EA7EEB" w:rsidTr="00947FE3">
        <w:tc>
          <w:tcPr>
            <w:tcW w:w="852" w:type="dxa"/>
          </w:tcPr>
          <w:p w:rsidR="00F03AA2" w:rsidRPr="00F1239B" w:rsidRDefault="00F03AA2" w:rsidP="00947FE3">
            <w:pPr>
              <w:pStyle w:val="2"/>
              <w:jc w:val="center"/>
              <w:rPr>
                <w:szCs w:val="22"/>
              </w:rPr>
            </w:pPr>
            <w:r>
              <w:rPr>
                <w:sz w:val="22"/>
                <w:szCs w:val="22"/>
              </w:rPr>
              <w:t>17</w:t>
            </w:r>
          </w:p>
        </w:tc>
        <w:tc>
          <w:tcPr>
            <w:tcW w:w="8221" w:type="dxa"/>
          </w:tcPr>
          <w:p w:rsidR="00F03AA2" w:rsidRPr="00EA7EEB" w:rsidRDefault="00F03AA2" w:rsidP="00947FE3">
            <w:pPr>
              <w:pStyle w:val="2"/>
              <w:rPr>
                <w:szCs w:val="22"/>
              </w:rPr>
            </w:pPr>
            <w:r w:rsidRPr="00EA7EEB">
              <w:rPr>
                <w:sz w:val="22"/>
                <w:szCs w:val="22"/>
              </w:rPr>
              <w:t xml:space="preserve">Изменение политической карты исламского мира. </w:t>
            </w:r>
          </w:p>
        </w:tc>
        <w:tc>
          <w:tcPr>
            <w:tcW w:w="992" w:type="dxa"/>
          </w:tcPr>
          <w:p w:rsidR="00F03AA2" w:rsidRPr="00EA7EEB" w:rsidRDefault="00F03AA2" w:rsidP="00947FE3">
            <w:pPr>
              <w:pStyle w:val="2"/>
              <w:jc w:val="center"/>
              <w:rPr>
                <w:szCs w:val="22"/>
              </w:rPr>
            </w:pPr>
            <w:r w:rsidRPr="00EA7EEB">
              <w:rPr>
                <w:sz w:val="22"/>
                <w:szCs w:val="22"/>
              </w:rPr>
              <w:t>1</w:t>
            </w:r>
          </w:p>
        </w:tc>
      </w:tr>
      <w:tr w:rsidR="00F03AA2" w:rsidRPr="00EA7EEB" w:rsidTr="00947FE3">
        <w:tc>
          <w:tcPr>
            <w:tcW w:w="852" w:type="dxa"/>
          </w:tcPr>
          <w:p w:rsidR="00F03AA2" w:rsidRPr="00F1239B" w:rsidRDefault="00F03AA2" w:rsidP="00947FE3">
            <w:pPr>
              <w:pStyle w:val="2"/>
              <w:jc w:val="center"/>
              <w:rPr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8221" w:type="dxa"/>
          </w:tcPr>
          <w:p w:rsidR="00F03AA2" w:rsidRPr="00EA7EEB" w:rsidRDefault="00F03AA2" w:rsidP="00947FE3">
            <w:pPr>
              <w:pStyle w:val="2"/>
              <w:rPr>
                <w:szCs w:val="22"/>
              </w:rPr>
            </w:pPr>
            <w:r w:rsidRPr="00EA7EEB">
              <w:rPr>
                <w:sz w:val="22"/>
                <w:szCs w:val="22"/>
              </w:rPr>
              <w:t>Византия и Восточная Европа в V–X вв.: социально-экономическое развитие и духовная жизнь.</w:t>
            </w:r>
          </w:p>
        </w:tc>
        <w:tc>
          <w:tcPr>
            <w:tcW w:w="992" w:type="dxa"/>
          </w:tcPr>
          <w:p w:rsidR="00F03AA2" w:rsidRPr="00EA7EEB" w:rsidRDefault="00F03AA2" w:rsidP="00947FE3">
            <w:pPr>
              <w:pStyle w:val="2"/>
              <w:jc w:val="center"/>
              <w:rPr>
                <w:szCs w:val="22"/>
              </w:rPr>
            </w:pPr>
            <w:r w:rsidRPr="00EA7EEB">
              <w:rPr>
                <w:sz w:val="22"/>
                <w:szCs w:val="22"/>
              </w:rPr>
              <w:t>1</w:t>
            </w:r>
          </w:p>
        </w:tc>
      </w:tr>
      <w:tr w:rsidR="00F03AA2" w:rsidRPr="00EA7EEB" w:rsidTr="00947FE3">
        <w:tc>
          <w:tcPr>
            <w:tcW w:w="852" w:type="dxa"/>
          </w:tcPr>
          <w:p w:rsidR="00F03AA2" w:rsidRPr="00F1239B" w:rsidRDefault="00F03AA2" w:rsidP="00947FE3">
            <w:pPr>
              <w:pStyle w:val="2"/>
              <w:jc w:val="center"/>
              <w:rPr>
                <w:szCs w:val="22"/>
              </w:rPr>
            </w:pPr>
            <w:r>
              <w:rPr>
                <w:sz w:val="22"/>
                <w:szCs w:val="22"/>
              </w:rPr>
              <w:t>19</w:t>
            </w:r>
          </w:p>
        </w:tc>
        <w:tc>
          <w:tcPr>
            <w:tcW w:w="8221" w:type="dxa"/>
          </w:tcPr>
          <w:p w:rsidR="00F03AA2" w:rsidRPr="00EA7EEB" w:rsidRDefault="00F03AA2" w:rsidP="00947FE3">
            <w:pPr>
              <w:pStyle w:val="2"/>
              <w:rPr>
                <w:szCs w:val="22"/>
              </w:rPr>
            </w:pPr>
            <w:r w:rsidRPr="00EA7EEB">
              <w:rPr>
                <w:sz w:val="22"/>
                <w:szCs w:val="22"/>
              </w:rPr>
              <w:t>Китай до монгольских завоеваний; возвышение Османской империи.</w:t>
            </w:r>
          </w:p>
        </w:tc>
        <w:tc>
          <w:tcPr>
            <w:tcW w:w="992" w:type="dxa"/>
          </w:tcPr>
          <w:p w:rsidR="00F03AA2" w:rsidRPr="00EA7EEB" w:rsidRDefault="00F03AA2" w:rsidP="00947FE3">
            <w:pPr>
              <w:pStyle w:val="2"/>
              <w:jc w:val="center"/>
              <w:rPr>
                <w:szCs w:val="22"/>
              </w:rPr>
            </w:pPr>
            <w:r w:rsidRPr="00EA7EEB">
              <w:rPr>
                <w:sz w:val="22"/>
                <w:szCs w:val="22"/>
              </w:rPr>
              <w:t>1</w:t>
            </w:r>
          </w:p>
        </w:tc>
      </w:tr>
      <w:tr w:rsidR="00F03AA2" w:rsidRPr="00EA7EEB" w:rsidTr="00947FE3">
        <w:tc>
          <w:tcPr>
            <w:tcW w:w="852" w:type="dxa"/>
          </w:tcPr>
          <w:p w:rsidR="00F03AA2" w:rsidRPr="00EA7EEB" w:rsidRDefault="00F03AA2" w:rsidP="00947FE3">
            <w:pPr>
              <w:pStyle w:val="2"/>
              <w:jc w:val="center"/>
              <w:rPr>
                <w:szCs w:val="22"/>
              </w:rPr>
            </w:pPr>
          </w:p>
        </w:tc>
        <w:tc>
          <w:tcPr>
            <w:tcW w:w="9213" w:type="dxa"/>
            <w:gridSpan w:val="2"/>
          </w:tcPr>
          <w:p w:rsidR="00F03AA2" w:rsidRPr="00EA7EEB" w:rsidRDefault="00F03AA2" w:rsidP="00947FE3">
            <w:pPr>
              <w:pStyle w:val="2"/>
              <w:jc w:val="center"/>
              <w:rPr>
                <w:b/>
                <w:szCs w:val="22"/>
              </w:rPr>
            </w:pPr>
            <w:r>
              <w:rPr>
                <w:b/>
                <w:sz w:val="22"/>
                <w:szCs w:val="22"/>
              </w:rPr>
              <w:t>Тема</w:t>
            </w:r>
            <w:r w:rsidRPr="00EA7EEB">
              <w:rPr>
                <w:b/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</w:rPr>
              <w:t xml:space="preserve">5. </w:t>
            </w:r>
            <w:r w:rsidRPr="00EA7EEB">
              <w:rPr>
                <w:b/>
                <w:sz w:val="22"/>
                <w:szCs w:val="22"/>
              </w:rPr>
              <w:t>Новое время: эпоха модернизации (</w:t>
            </w:r>
            <w:r>
              <w:rPr>
                <w:b/>
                <w:sz w:val="22"/>
                <w:szCs w:val="22"/>
              </w:rPr>
              <w:t>7</w:t>
            </w:r>
            <w:r w:rsidRPr="00EA7EEB">
              <w:rPr>
                <w:b/>
                <w:sz w:val="22"/>
                <w:szCs w:val="22"/>
              </w:rPr>
              <w:t xml:space="preserve"> ч)</w:t>
            </w:r>
          </w:p>
        </w:tc>
      </w:tr>
      <w:tr w:rsidR="00F03AA2" w:rsidRPr="00EA7EEB" w:rsidTr="00947FE3">
        <w:tc>
          <w:tcPr>
            <w:tcW w:w="852" w:type="dxa"/>
          </w:tcPr>
          <w:p w:rsidR="00F03AA2" w:rsidRPr="00F1239B" w:rsidRDefault="00F03AA2" w:rsidP="00947FE3">
            <w:pPr>
              <w:pStyle w:val="2"/>
              <w:jc w:val="center"/>
              <w:rPr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8221" w:type="dxa"/>
          </w:tcPr>
          <w:p w:rsidR="00F03AA2" w:rsidRPr="00EA7EEB" w:rsidRDefault="00F03AA2" w:rsidP="00947FE3">
            <w:pPr>
              <w:pStyle w:val="2"/>
              <w:rPr>
                <w:szCs w:val="22"/>
              </w:rPr>
            </w:pPr>
            <w:r w:rsidRPr="00EA7EEB">
              <w:rPr>
                <w:sz w:val="22"/>
                <w:szCs w:val="22"/>
              </w:rPr>
              <w:t>Великие географические открытия. Создание первых колониальных империй.</w:t>
            </w:r>
          </w:p>
        </w:tc>
        <w:tc>
          <w:tcPr>
            <w:tcW w:w="992" w:type="dxa"/>
          </w:tcPr>
          <w:p w:rsidR="00F03AA2" w:rsidRPr="00EA7EEB" w:rsidRDefault="00F03AA2" w:rsidP="00947FE3">
            <w:pPr>
              <w:pStyle w:val="2"/>
              <w:jc w:val="center"/>
              <w:rPr>
                <w:szCs w:val="22"/>
              </w:rPr>
            </w:pPr>
            <w:r w:rsidRPr="00EA7EEB">
              <w:rPr>
                <w:sz w:val="22"/>
                <w:szCs w:val="22"/>
              </w:rPr>
              <w:t>1</w:t>
            </w:r>
          </w:p>
        </w:tc>
      </w:tr>
      <w:tr w:rsidR="00F03AA2" w:rsidRPr="00EA7EEB" w:rsidTr="00947FE3">
        <w:tc>
          <w:tcPr>
            <w:tcW w:w="852" w:type="dxa"/>
          </w:tcPr>
          <w:p w:rsidR="00F03AA2" w:rsidRPr="00F1239B" w:rsidRDefault="00F03AA2" w:rsidP="00947FE3">
            <w:pPr>
              <w:pStyle w:val="2"/>
              <w:jc w:val="center"/>
              <w:rPr>
                <w:szCs w:val="22"/>
              </w:rPr>
            </w:pPr>
            <w:r>
              <w:rPr>
                <w:sz w:val="22"/>
                <w:szCs w:val="22"/>
              </w:rPr>
              <w:t>21</w:t>
            </w:r>
          </w:p>
        </w:tc>
        <w:tc>
          <w:tcPr>
            <w:tcW w:w="8221" w:type="dxa"/>
          </w:tcPr>
          <w:p w:rsidR="00F03AA2" w:rsidRPr="00EA7EEB" w:rsidRDefault="00F03AA2" w:rsidP="00947FE3">
            <w:pPr>
              <w:pStyle w:val="2"/>
              <w:rPr>
                <w:bCs/>
                <w:szCs w:val="22"/>
              </w:rPr>
            </w:pPr>
            <w:r w:rsidRPr="00EA7EEB">
              <w:rPr>
                <w:sz w:val="22"/>
                <w:szCs w:val="22"/>
              </w:rPr>
              <w:t>Эпоха Реформации: выступление М. Лютера, народная Реформация Т. Мюнцера</w:t>
            </w:r>
          </w:p>
        </w:tc>
        <w:tc>
          <w:tcPr>
            <w:tcW w:w="992" w:type="dxa"/>
          </w:tcPr>
          <w:p w:rsidR="00F03AA2" w:rsidRPr="00EA7EEB" w:rsidRDefault="00F03AA2" w:rsidP="00947FE3">
            <w:pPr>
              <w:pStyle w:val="2"/>
              <w:jc w:val="center"/>
              <w:rPr>
                <w:szCs w:val="22"/>
              </w:rPr>
            </w:pPr>
            <w:r w:rsidRPr="00EA7EEB">
              <w:rPr>
                <w:sz w:val="22"/>
                <w:szCs w:val="22"/>
              </w:rPr>
              <w:t>1</w:t>
            </w:r>
          </w:p>
        </w:tc>
      </w:tr>
      <w:tr w:rsidR="00F03AA2" w:rsidRPr="00EA7EEB" w:rsidTr="00947FE3">
        <w:tc>
          <w:tcPr>
            <w:tcW w:w="852" w:type="dxa"/>
          </w:tcPr>
          <w:p w:rsidR="00F03AA2" w:rsidRPr="00F1239B" w:rsidRDefault="00F03AA2" w:rsidP="00947FE3">
            <w:pPr>
              <w:pStyle w:val="2"/>
              <w:jc w:val="center"/>
              <w:rPr>
                <w:szCs w:val="22"/>
              </w:rPr>
            </w:pPr>
            <w:r>
              <w:rPr>
                <w:sz w:val="22"/>
                <w:szCs w:val="22"/>
              </w:rPr>
              <w:t>22</w:t>
            </w:r>
          </w:p>
        </w:tc>
        <w:tc>
          <w:tcPr>
            <w:tcW w:w="8221" w:type="dxa"/>
          </w:tcPr>
          <w:p w:rsidR="00F03AA2" w:rsidRPr="00EA7EEB" w:rsidRDefault="00F03AA2" w:rsidP="00947FE3">
            <w:pPr>
              <w:pStyle w:val="2"/>
              <w:rPr>
                <w:szCs w:val="22"/>
              </w:rPr>
            </w:pPr>
            <w:r w:rsidRPr="00EA7EEB">
              <w:rPr>
                <w:sz w:val="22"/>
                <w:szCs w:val="22"/>
              </w:rPr>
              <w:t xml:space="preserve">Абсолютизм, религиозные войны и новая система международных отношений </w:t>
            </w:r>
          </w:p>
        </w:tc>
        <w:tc>
          <w:tcPr>
            <w:tcW w:w="992" w:type="dxa"/>
          </w:tcPr>
          <w:p w:rsidR="00F03AA2" w:rsidRPr="00EA7EEB" w:rsidRDefault="00F03AA2" w:rsidP="00947FE3">
            <w:pPr>
              <w:pStyle w:val="2"/>
              <w:jc w:val="center"/>
              <w:rPr>
                <w:szCs w:val="22"/>
              </w:rPr>
            </w:pPr>
            <w:r w:rsidRPr="00EA7EEB">
              <w:rPr>
                <w:sz w:val="22"/>
                <w:szCs w:val="22"/>
              </w:rPr>
              <w:t>1</w:t>
            </w:r>
          </w:p>
        </w:tc>
      </w:tr>
      <w:tr w:rsidR="00F03AA2" w:rsidRPr="00EA7EEB" w:rsidTr="00947FE3">
        <w:tc>
          <w:tcPr>
            <w:tcW w:w="852" w:type="dxa"/>
          </w:tcPr>
          <w:p w:rsidR="00F03AA2" w:rsidRPr="00F1239B" w:rsidRDefault="00F03AA2" w:rsidP="00947FE3">
            <w:pPr>
              <w:pStyle w:val="2"/>
              <w:jc w:val="center"/>
              <w:rPr>
                <w:szCs w:val="22"/>
              </w:rPr>
            </w:pPr>
            <w:r>
              <w:rPr>
                <w:sz w:val="22"/>
                <w:szCs w:val="22"/>
              </w:rPr>
              <w:t>23</w:t>
            </w:r>
          </w:p>
        </w:tc>
        <w:tc>
          <w:tcPr>
            <w:tcW w:w="8221" w:type="dxa"/>
          </w:tcPr>
          <w:p w:rsidR="00F03AA2" w:rsidRPr="00EA7EEB" w:rsidRDefault="00F03AA2" w:rsidP="00947FE3">
            <w:pPr>
              <w:pStyle w:val="a3"/>
              <w:ind w:firstLine="0"/>
              <w:rPr>
                <w:sz w:val="22"/>
                <w:szCs w:val="22"/>
              </w:rPr>
            </w:pPr>
            <w:r w:rsidRPr="00EA7EEB">
              <w:rPr>
                <w:sz w:val="22"/>
                <w:szCs w:val="22"/>
              </w:rPr>
              <w:t xml:space="preserve">Обострение противоречий в Европе в начале XVII </w:t>
            </w:r>
            <w:proofErr w:type="gramStart"/>
            <w:r w:rsidRPr="00EA7EEB">
              <w:rPr>
                <w:sz w:val="22"/>
                <w:szCs w:val="22"/>
              </w:rPr>
              <w:t>в</w:t>
            </w:r>
            <w:proofErr w:type="gramEnd"/>
            <w:r w:rsidRPr="00EA7EEB">
              <w:rPr>
                <w:sz w:val="22"/>
                <w:szCs w:val="22"/>
              </w:rPr>
              <w:t>., Тридцатилетняя война.</w:t>
            </w:r>
          </w:p>
        </w:tc>
        <w:tc>
          <w:tcPr>
            <w:tcW w:w="992" w:type="dxa"/>
          </w:tcPr>
          <w:p w:rsidR="00F03AA2" w:rsidRPr="00EA7EEB" w:rsidRDefault="00F03AA2" w:rsidP="00947FE3">
            <w:pPr>
              <w:pStyle w:val="2"/>
              <w:jc w:val="center"/>
              <w:rPr>
                <w:szCs w:val="22"/>
              </w:rPr>
            </w:pPr>
            <w:r w:rsidRPr="00EA7EEB">
              <w:rPr>
                <w:sz w:val="22"/>
                <w:szCs w:val="22"/>
              </w:rPr>
              <w:t>1</w:t>
            </w:r>
          </w:p>
        </w:tc>
      </w:tr>
      <w:tr w:rsidR="00F03AA2" w:rsidRPr="00EA7EEB" w:rsidTr="00947FE3">
        <w:tc>
          <w:tcPr>
            <w:tcW w:w="852" w:type="dxa"/>
          </w:tcPr>
          <w:p w:rsidR="00F03AA2" w:rsidRPr="00F1239B" w:rsidRDefault="00F03AA2" w:rsidP="00947FE3">
            <w:pPr>
              <w:pStyle w:val="2"/>
              <w:jc w:val="center"/>
              <w:rPr>
                <w:szCs w:val="22"/>
              </w:rPr>
            </w:pPr>
            <w:r>
              <w:rPr>
                <w:sz w:val="22"/>
                <w:szCs w:val="22"/>
              </w:rPr>
              <w:t>24</w:t>
            </w:r>
          </w:p>
        </w:tc>
        <w:tc>
          <w:tcPr>
            <w:tcW w:w="8221" w:type="dxa"/>
          </w:tcPr>
          <w:p w:rsidR="00F03AA2" w:rsidRPr="00EA7EEB" w:rsidRDefault="00F03AA2" w:rsidP="00947FE3">
            <w:pPr>
              <w:pStyle w:val="a3"/>
              <w:ind w:firstLine="0"/>
              <w:rPr>
                <w:sz w:val="22"/>
                <w:szCs w:val="22"/>
              </w:rPr>
            </w:pPr>
            <w:r w:rsidRPr="00EA7EEB">
              <w:rPr>
                <w:sz w:val="22"/>
                <w:szCs w:val="22"/>
              </w:rPr>
              <w:t>Промышленный переворот в Англии – его предпосылки, особенности и последствия.</w:t>
            </w:r>
          </w:p>
        </w:tc>
        <w:tc>
          <w:tcPr>
            <w:tcW w:w="992" w:type="dxa"/>
          </w:tcPr>
          <w:p w:rsidR="00F03AA2" w:rsidRPr="00EA7EEB" w:rsidRDefault="00F03AA2" w:rsidP="00947FE3">
            <w:pPr>
              <w:pStyle w:val="a3"/>
              <w:ind w:firstLine="0"/>
              <w:jc w:val="center"/>
              <w:rPr>
                <w:sz w:val="22"/>
                <w:szCs w:val="22"/>
              </w:rPr>
            </w:pPr>
            <w:r w:rsidRPr="00EA7EEB">
              <w:rPr>
                <w:sz w:val="22"/>
                <w:szCs w:val="22"/>
              </w:rPr>
              <w:t>1</w:t>
            </w:r>
          </w:p>
        </w:tc>
      </w:tr>
      <w:tr w:rsidR="00F03AA2" w:rsidRPr="00EA7EEB" w:rsidTr="00947FE3">
        <w:tc>
          <w:tcPr>
            <w:tcW w:w="852" w:type="dxa"/>
          </w:tcPr>
          <w:p w:rsidR="00F03AA2" w:rsidRPr="00F1239B" w:rsidRDefault="00F03AA2" w:rsidP="00947FE3">
            <w:pPr>
              <w:pStyle w:val="2"/>
              <w:jc w:val="center"/>
              <w:rPr>
                <w:szCs w:val="22"/>
              </w:rPr>
            </w:pPr>
            <w:r>
              <w:rPr>
                <w:sz w:val="22"/>
                <w:szCs w:val="22"/>
              </w:rPr>
              <w:t>25</w:t>
            </w:r>
          </w:p>
        </w:tc>
        <w:tc>
          <w:tcPr>
            <w:tcW w:w="8221" w:type="dxa"/>
          </w:tcPr>
          <w:p w:rsidR="00F03AA2" w:rsidRPr="00EA7EEB" w:rsidRDefault="00F03AA2" w:rsidP="00947FE3">
            <w:pPr>
              <w:pStyle w:val="a3"/>
              <w:ind w:firstLine="0"/>
              <w:rPr>
                <w:sz w:val="22"/>
                <w:szCs w:val="22"/>
              </w:rPr>
            </w:pPr>
            <w:r w:rsidRPr="00EA7EEB">
              <w:rPr>
                <w:sz w:val="22"/>
                <w:szCs w:val="22"/>
              </w:rPr>
              <w:t xml:space="preserve">Страны Азии и Африки в XVIII–XIX </w:t>
            </w:r>
            <w:proofErr w:type="gramStart"/>
            <w:r w:rsidRPr="00EA7EEB">
              <w:rPr>
                <w:sz w:val="22"/>
                <w:szCs w:val="22"/>
              </w:rPr>
              <w:t>в</w:t>
            </w:r>
            <w:proofErr w:type="gramEnd"/>
            <w:r w:rsidRPr="00EA7EEB">
              <w:rPr>
                <w:sz w:val="22"/>
                <w:szCs w:val="22"/>
              </w:rPr>
              <w:t>.</w:t>
            </w:r>
          </w:p>
        </w:tc>
        <w:tc>
          <w:tcPr>
            <w:tcW w:w="992" w:type="dxa"/>
          </w:tcPr>
          <w:p w:rsidR="00F03AA2" w:rsidRPr="00EA7EEB" w:rsidRDefault="00F03AA2" w:rsidP="00947FE3">
            <w:pPr>
              <w:pStyle w:val="a3"/>
              <w:ind w:firstLine="0"/>
              <w:jc w:val="center"/>
              <w:rPr>
                <w:sz w:val="22"/>
                <w:szCs w:val="22"/>
              </w:rPr>
            </w:pPr>
            <w:r w:rsidRPr="00EA7EEB">
              <w:rPr>
                <w:sz w:val="22"/>
                <w:szCs w:val="22"/>
              </w:rPr>
              <w:t>1</w:t>
            </w:r>
          </w:p>
        </w:tc>
      </w:tr>
      <w:tr w:rsidR="00F03AA2" w:rsidRPr="00EA7EEB" w:rsidTr="00947FE3">
        <w:tc>
          <w:tcPr>
            <w:tcW w:w="852" w:type="dxa"/>
          </w:tcPr>
          <w:p w:rsidR="00F03AA2" w:rsidRPr="00F1239B" w:rsidRDefault="00F03AA2" w:rsidP="00947FE3">
            <w:pPr>
              <w:pStyle w:val="2"/>
              <w:jc w:val="center"/>
              <w:rPr>
                <w:szCs w:val="22"/>
              </w:rPr>
            </w:pPr>
            <w:r>
              <w:rPr>
                <w:sz w:val="22"/>
                <w:szCs w:val="22"/>
              </w:rPr>
              <w:t>26</w:t>
            </w:r>
          </w:p>
        </w:tc>
        <w:tc>
          <w:tcPr>
            <w:tcW w:w="8221" w:type="dxa"/>
          </w:tcPr>
          <w:p w:rsidR="00F03AA2" w:rsidRPr="00EA7EEB" w:rsidRDefault="00F03AA2" w:rsidP="00947FE3">
            <w:pPr>
              <w:pStyle w:val="a3"/>
              <w:ind w:firstLine="0"/>
              <w:rPr>
                <w:sz w:val="22"/>
                <w:szCs w:val="22"/>
              </w:rPr>
            </w:pPr>
            <w:r w:rsidRPr="00EA7EEB">
              <w:rPr>
                <w:sz w:val="22"/>
                <w:szCs w:val="22"/>
              </w:rPr>
              <w:t xml:space="preserve">Мир Востока в XVIII в.: наступление колониальной системы. </w:t>
            </w:r>
          </w:p>
        </w:tc>
        <w:tc>
          <w:tcPr>
            <w:tcW w:w="992" w:type="dxa"/>
          </w:tcPr>
          <w:p w:rsidR="00F03AA2" w:rsidRPr="00EA7EEB" w:rsidRDefault="00F03AA2" w:rsidP="00947FE3">
            <w:pPr>
              <w:pStyle w:val="a3"/>
              <w:ind w:firstLine="0"/>
              <w:jc w:val="center"/>
              <w:rPr>
                <w:sz w:val="22"/>
                <w:szCs w:val="22"/>
              </w:rPr>
            </w:pPr>
            <w:r w:rsidRPr="00EA7EEB">
              <w:rPr>
                <w:sz w:val="22"/>
                <w:szCs w:val="22"/>
              </w:rPr>
              <w:t>1</w:t>
            </w:r>
          </w:p>
        </w:tc>
      </w:tr>
    </w:tbl>
    <w:p w:rsidR="00F03AA2" w:rsidRDefault="00F03AA2" w:rsidP="00F03AA2">
      <w:pPr>
        <w:jc w:val="center"/>
        <w:rPr>
          <w:b/>
        </w:rPr>
      </w:pPr>
    </w:p>
    <w:p w:rsidR="00F03AA2" w:rsidRDefault="00F03AA2" w:rsidP="00F03AA2">
      <w:pPr>
        <w:jc w:val="center"/>
        <w:rPr>
          <w:b/>
        </w:rPr>
      </w:pPr>
    </w:p>
    <w:p w:rsidR="00F03AA2" w:rsidRDefault="00F03AA2" w:rsidP="00F03AA2">
      <w:pPr>
        <w:jc w:val="center"/>
        <w:rPr>
          <w:b/>
        </w:rPr>
      </w:pPr>
    </w:p>
    <w:p w:rsidR="00F63CE0" w:rsidRDefault="00F63CE0"/>
    <w:sectPr w:rsidR="00F63CE0" w:rsidSect="00F63C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03AA2"/>
    <w:rsid w:val="000D34FA"/>
    <w:rsid w:val="00223BF8"/>
    <w:rsid w:val="00270141"/>
    <w:rsid w:val="004B16D9"/>
    <w:rsid w:val="005A0653"/>
    <w:rsid w:val="00933AE8"/>
    <w:rsid w:val="00F03AA2"/>
    <w:rsid w:val="00F460C0"/>
    <w:rsid w:val="00F63CE0"/>
    <w:rsid w:val="00FC2A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3A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F03AA2"/>
    <w:pPr>
      <w:jc w:val="both"/>
    </w:pPr>
    <w:rPr>
      <w:szCs w:val="20"/>
    </w:rPr>
  </w:style>
  <w:style w:type="character" w:customStyle="1" w:styleId="20">
    <w:name w:val="Основной текст 2 Знак"/>
    <w:basedOn w:val="a0"/>
    <w:link w:val="2"/>
    <w:rsid w:val="00F03AA2"/>
    <w:rPr>
      <w:rFonts w:ascii="Times New Roman" w:eastAsia="Times New Roman" w:hAnsi="Times New Roman" w:cs="Times New Roman"/>
      <w:sz w:val="24"/>
      <w:szCs w:val="20"/>
    </w:rPr>
  </w:style>
  <w:style w:type="paragraph" w:styleId="a3">
    <w:name w:val="Body Text Indent"/>
    <w:basedOn w:val="a"/>
    <w:link w:val="a4"/>
    <w:rsid w:val="00F03AA2"/>
    <w:pPr>
      <w:ind w:firstLine="567"/>
      <w:jc w:val="both"/>
    </w:pPr>
    <w:rPr>
      <w:sz w:val="20"/>
      <w:szCs w:val="20"/>
    </w:rPr>
  </w:style>
  <w:style w:type="character" w:customStyle="1" w:styleId="a4">
    <w:name w:val="Основной текст с отступом Знак"/>
    <w:basedOn w:val="a0"/>
    <w:link w:val="a3"/>
    <w:rsid w:val="00F03AA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Normal (Web)"/>
    <w:basedOn w:val="a"/>
    <w:rsid w:val="00F03AA2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4305</Words>
  <Characters>24543</Characters>
  <Application>Microsoft Office Word</Application>
  <DocSecurity>0</DocSecurity>
  <Lines>204</Lines>
  <Paragraphs>57</Paragraphs>
  <ScaleCrop>false</ScaleCrop>
  <Company/>
  <LinksUpToDate>false</LinksUpToDate>
  <CharactersWithSpaces>28791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Алиса</dc:creator>
  <cp:lastModifiedBy>moa</cp:lastModifiedBy>
  <cp:revision>8</cp:revision>
  <cp:lastPrinted>2021-03-04T10:55:00Z</cp:lastPrinted>
  <dcterms:created xsi:type="dcterms:W3CDTF">2021-02-08T20:36:00Z</dcterms:created>
  <dcterms:modified xsi:type="dcterms:W3CDTF">2021-03-04T10:55:00Z</dcterms:modified>
</cp:coreProperties>
</file>